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63" w:type="dxa"/>
        <w:tblLayout w:type="fixed"/>
        <w:tblCellMar>
          <w:left w:w="0" w:type="dxa"/>
          <w:right w:w="0" w:type="dxa"/>
        </w:tblCellMar>
        <w:tblLook w:val="01E0" w:firstRow="1" w:lastRow="1" w:firstColumn="1" w:lastColumn="1" w:noHBand="0" w:noVBand="0"/>
      </w:tblPr>
      <w:tblGrid>
        <w:gridCol w:w="4536"/>
        <w:gridCol w:w="5670"/>
      </w:tblGrid>
      <w:tr w:rsidR="000B1DB9" w:rsidRPr="007F0221" w:rsidTr="00BB3325">
        <w:trPr>
          <w:trHeight w:val="1354"/>
        </w:trPr>
        <w:tc>
          <w:tcPr>
            <w:tcW w:w="4536" w:type="dxa"/>
          </w:tcPr>
          <w:p w:rsidR="000B1DB9" w:rsidRPr="006C3C47" w:rsidRDefault="000B1DB9" w:rsidP="00BB3325">
            <w:pPr>
              <w:pStyle w:val="TableParagraph"/>
              <w:spacing w:line="315" w:lineRule="exact"/>
              <w:ind w:left="2" w:firstLine="565"/>
              <w:jc w:val="center"/>
              <w:rPr>
                <w:b/>
                <w:sz w:val="24"/>
                <w:szCs w:val="24"/>
                <w:lang w:val="en-US"/>
              </w:rPr>
            </w:pPr>
            <w:r w:rsidRPr="007F0221">
              <w:rPr>
                <w:b/>
                <w:sz w:val="24"/>
                <w:szCs w:val="24"/>
              </w:rPr>
              <w:t xml:space="preserve">UBND </w:t>
            </w:r>
            <w:r w:rsidR="006C3C47">
              <w:rPr>
                <w:b/>
                <w:sz w:val="24"/>
                <w:szCs w:val="24"/>
                <w:lang w:val="en-US"/>
              </w:rPr>
              <w:t>QUẬN HÀ ĐÔNG</w:t>
            </w:r>
          </w:p>
          <w:p w:rsidR="000B1DB9" w:rsidRPr="007F0221" w:rsidRDefault="000B1DB9" w:rsidP="00BB3325">
            <w:pPr>
              <w:pStyle w:val="TableParagraph"/>
              <w:spacing w:line="315" w:lineRule="exact"/>
              <w:ind w:left="2" w:firstLine="565"/>
              <w:jc w:val="center"/>
              <w:rPr>
                <w:b/>
                <w:sz w:val="24"/>
                <w:szCs w:val="24"/>
                <w:lang w:val="en-GB"/>
              </w:rPr>
            </w:pPr>
            <w:r w:rsidRPr="007F0221">
              <w:rPr>
                <w:b/>
                <w:sz w:val="24"/>
                <w:szCs w:val="24"/>
              </w:rPr>
              <w:t>TRƯỜNG MẦM NON HÀNG ĐÀO</w:t>
            </w:r>
          </w:p>
          <w:p w:rsidR="000B1DB9" w:rsidRPr="007F0221" w:rsidRDefault="000B1DB9" w:rsidP="00BB3325">
            <w:pPr>
              <w:pStyle w:val="TableParagraph"/>
              <w:spacing w:line="20" w:lineRule="exact"/>
              <w:ind w:left="2" w:firstLine="565"/>
              <w:rPr>
                <w:sz w:val="24"/>
                <w:szCs w:val="24"/>
              </w:rPr>
            </w:pPr>
            <w:r w:rsidRPr="007F0221">
              <w:rPr>
                <w:sz w:val="24"/>
                <w:szCs w:val="24"/>
                <w:lang w:val="en-US"/>
              </w:rPr>
              <w:t xml:space="preserve">           </w:t>
            </w:r>
          </w:p>
          <w:p w:rsidR="000B1DB9" w:rsidRPr="007F0221" w:rsidRDefault="00571921" w:rsidP="006C3C47">
            <w:pPr>
              <w:pStyle w:val="TableParagraph"/>
              <w:spacing w:before="253"/>
              <w:ind w:left="2" w:right="159" w:firstLine="565"/>
              <w:jc w:val="center"/>
              <w:rPr>
                <w:sz w:val="24"/>
                <w:szCs w:val="24"/>
                <w:lang w:val="en-GB"/>
              </w:rPr>
            </w:pPr>
            <w:r>
              <w:rPr>
                <w:noProof/>
              </w:rPr>
              <w:pict>
                <v:line id="Straight Connector 3"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85pt,5.2pt" to="179.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SavQEAAMEDAAAOAAAAZHJzL2Uyb0RvYy54bWysU02P0zAQvSPxHyzfadLtCkHUdA9dwQVB&#10;xbLcvc64sbA91tg07b9n7LYBAUIIcbH88ebNvJeX9d3RO3EAShZDL5eLVgoIGgcb9r18/PTmxSsp&#10;UlZhUA4D9PIESd5tnj9bT7GDGxzRDUCCSULqptjLMefYNU3SI3iVFhgh8KNB8irzkfbNQGpidu+a&#10;m7Z92UxIQyTUkBLf3p8f5abyGwM6fzAmQRaulzxbrivV9amszWatuj2pOFp9GUP9wxRe2cBNZ6p7&#10;lZX4SvYXKm81YUKTFxp9g8ZYDVUDq1m2P6l5GFWEqoXNSXG2Kf0/Wv3+sCNhh16upAjK8yd6yKTs&#10;fsxiiyGwgUhiVXyaYuoYvg07upxS3FERfTTkhXE2fuYIVBtYmDhWl0+zy3DMQvPl8rZd3b7mXOjr&#10;W3OmKFSRUn4L6EXZ9NLZUAxQnTq8S5nbMvQK4UMZ6TxE3eWTgwJ24SMYFlWa1eoaJ9g6EgfFQRi+&#10;LIsg5qrIUmKsc3NR++eiC7aUQY3Y3xbO6NoRQ54LvQ1Iv+uaj9dRzRl/VX3WWmQ/4XCqn6TawTmp&#10;yi6ZLkH88VzLv/95m28AAAD//wMAUEsDBBQABgAIAAAAIQCOHzCB3QAAAAkBAAAPAAAAZHJzL2Rv&#10;d25yZXYueG1sTI/BTsMwEETvSPyDtUhcKurQ0iYKcSpUiQscKKUf4CTbJMJeh9hN3b9nEQe47cyO&#10;Zt8Wm2iNmHD0vSMF9/MEBFLtmp5aBYeP57sMhA+aGm0coYILetiU11eFzht3pnec9qEVXEI+1wq6&#10;EIZcSl93aLWfuwGJd0c3Wh1Yjq1sRn3mcmvkIknW0uqe+EKnB9x2WH/uT1bBy9tudlnE9ewrXVXb&#10;OGUmvnqj1O1NfHoEETCGvzD84DM6lMxUuRM1XhjWyzTlKA/JAwgOLFcZG9WvIctC/v+g/AYAAP//&#10;AwBQSwECLQAUAAYACAAAACEAtoM4kv4AAADhAQAAEwAAAAAAAAAAAAAAAAAAAAAAW0NvbnRlbnRf&#10;VHlwZXNdLnhtbFBLAQItABQABgAIAAAAIQA4/SH/1gAAAJQBAAALAAAAAAAAAAAAAAAAAC8BAABf&#10;cmVscy8ucmVsc1BLAQItABQABgAIAAAAIQBdbtSavQEAAMEDAAAOAAAAAAAAAAAAAAAAAC4CAABk&#10;cnMvZTJvRG9jLnhtbFBLAQItABQABgAIAAAAIQCOHzCB3QAAAAkBAAAPAAAAAAAAAAAAAAAAABcE&#10;AABkcnMvZG93bnJldi54bWxQSwUGAAAAAAQABADzAAAAIQUAAAAA&#10;" strokecolor="black [3040]"/>
              </w:pict>
            </w:r>
            <w:r w:rsidR="000B1DB9" w:rsidRPr="007F0221">
              <w:rPr>
                <w:sz w:val="24"/>
                <w:szCs w:val="24"/>
              </w:rPr>
              <w:t>Số:</w:t>
            </w:r>
            <w:r w:rsidR="00273BCB">
              <w:rPr>
                <w:sz w:val="24"/>
                <w:szCs w:val="24"/>
                <w:lang w:val="en-GB"/>
              </w:rPr>
              <w:t xml:space="preserve"> 06</w:t>
            </w:r>
            <w:r w:rsidR="000B1DB9" w:rsidRPr="007F0221">
              <w:rPr>
                <w:sz w:val="24"/>
                <w:szCs w:val="24"/>
                <w:lang w:val="en-GB"/>
              </w:rPr>
              <w:t>/</w:t>
            </w:r>
            <w:r w:rsidR="000B1DB9" w:rsidRPr="007F0221">
              <w:rPr>
                <w:sz w:val="24"/>
                <w:szCs w:val="24"/>
              </w:rPr>
              <w:t>KH</w:t>
            </w:r>
            <w:r w:rsidR="000B1DB9" w:rsidRPr="007F0221">
              <w:rPr>
                <w:sz w:val="24"/>
                <w:szCs w:val="24"/>
                <w:lang w:val="en-US"/>
              </w:rPr>
              <w:t xml:space="preserve"> - MN</w:t>
            </w:r>
            <w:r w:rsidR="000B1DB9" w:rsidRPr="007F0221">
              <w:rPr>
                <w:sz w:val="24"/>
                <w:szCs w:val="24"/>
                <w:lang w:val="en-GB"/>
              </w:rPr>
              <w:t>HĐ</w:t>
            </w:r>
          </w:p>
        </w:tc>
        <w:tc>
          <w:tcPr>
            <w:tcW w:w="5670" w:type="dxa"/>
          </w:tcPr>
          <w:p w:rsidR="000B1DB9" w:rsidRPr="007F0221" w:rsidRDefault="000B1DB9" w:rsidP="00BB3325">
            <w:pPr>
              <w:pStyle w:val="TableParagraph"/>
              <w:spacing w:line="315" w:lineRule="exact"/>
              <w:ind w:left="2" w:firstLine="565"/>
              <w:jc w:val="center"/>
              <w:rPr>
                <w:b/>
                <w:sz w:val="24"/>
                <w:szCs w:val="24"/>
              </w:rPr>
            </w:pPr>
            <w:r w:rsidRPr="007F0221">
              <w:rPr>
                <w:b/>
                <w:sz w:val="24"/>
                <w:szCs w:val="24"/>
              </w:rPr>
              <w:t>CỘNG</w:t>
            </w:r>
            <w:r w:rsidRPr="007F0221">
              <w:rPr>
                <w:b/>
                <w:spacing w:val="-22"/>
                <w:sz w:val="24"/>
                <w:szCs w:val="24"/>
              </w:rPr>
              <w:t xml:space="preserve"> </w:t>
            </w:r>
            <w:r w:rsidRPr="007F0221">
              <w:rPr>
                <w:b/>
                <w:sz w:val="24"/>
                <w:szCs w:val="24"/>
              </w:rPr>
              <w:t>HÒA</w:t>
            </w:r>
            <w:r w:rsidRPr="007F0221">
              <w:rPr>
                <w:b/>
                <w:spacing w:val="-9"/>
                <w:sz w:val="24"/>
                <w:szCs w:val="24"/>
              </w:rPr>
              <w:t xml:space="preserve"> </w:t>
            </w:r>
            <w:r w:rsidRPr="007F0221">
              <w:rPr>
                <w:b/>
                <w:sz w:val="24"/>
                <w:szCs w:val="24"/>
              </w:rPr>
              <w:t>XÃ</w:t>
            </w:r>
            <w:r w:rsidRPr="007F0221">
              <w:rPr>
                <w:b/>
                <w:spacing w:val="8"/>
                <w:sz w:val="24"/>
                <w:szCs w:val="24"/>
              </w:rPr>
              <w:t xml:space="preserve"> </w:t>
            </w:r>
            <w:r w:rsidRPr="007F0221">
              <w:rPr>
                <w:b/>
                <w:sz w:val="24"/>
                <w:szCs w:val="24"/>
              </w:rPr>
              <w:t>HỘI</w:t>
            </w:r>
            <w:r w:rsidRPr="007F0221">
              <w:rPr>
                <w:b/>
                <w:spacing w:val="-4"/>
                <w:sz w:val="24"/>
                <w:szCs w:val="24"/>
              </w:rPr>
              <w:t xml:space="preserve"> </w:t>
            </w:r>
            <w:r w:rsidRPr="007F0221">
              <w:rPr>
                <w:b/>
                <w:sz w:val="24"/>
                <w:szCs w:val="24"/>
              </w:rPr>
              <w:t>CHỦ</w:t>
            </w:r>
            <w:r w:rsidRPr="007F0221">
              <w:rPr>
                <w:b/>
                <w:spacing w:val="-7"/>
                <w:sz w:val="24"/>
                <w:szCs w:val="24"/>
              </w:rPr>
              <w:t xml:space="preserve"> </w:t>
            </w:r>
            <w:r w:rsidRPr="007F0221">
              <w:rPr>
                <w:b/>
                <w:sz w:val="24"/>
                <w:szCs w:val="24"/>
              </w:rPr>
              <w:t>NGHĨA</w:t>
            </w:r>
            <w:r w:rsidRPr="007F0221">
              <w:rPr>
                <w:b/>
                <w:spacing w:val="-7"/>
                <w:sz w:val="24"/>
                <w:szCs w:val="24"/>
              </w:rPr>
              <w:t xml:space="preserve"> </w:t>
            </w:r>
            <w:r w:rsidRPr="007F0221">
              <w:rPr>
                <w:b/>
                <w:sz w:val="24"/>
                <w:szCs w:val="24"/>
              </w:rPr>
              <w:t>VIỆT</w:t>
            </w:r>
            <w:r w:rsidRPr="007F0221">
              <w:rPr>
                <w:b/>
                <w:spacing w:val="-8"/>
                <w:sz w:val="24"/>
                <w:szCs w:val="24"/>
              </w:rPr>
              <w:t xml:space="preserve"> </w:t>
            </w:r>
            <w:r w:rsidRPr="007F0221">
              <w:rPr>
                <w:b/>
                <w:spacing w:val="-5"/>
                <w:sz w:val="24"/>
                <w:szCs w:val="24"/>
              </w:rPr>
              <w:t>NAM</w:t>
            </w:r>
          </w:p>
          <w:p w:rsidR="000B1DB9" w:rsidRPr="007F0221" w:rsidRDefault="000B1DB9" w:rsidP="00BB3325">
            <w:pPr>
              <w:pStyle w:val="TableParagraph"/>
              <w:spacing w:before="38"/>
              <w:ind w:left="2" w:firstLine="565"/>
              <w:jc w:val="center"/>
              <w:rPr>
                <w:b/>
                <w:sz w:val="24"/>
                <w:szCs w:val="24"/>
              </w:rPr>
            </w:pPr>
            <w:r w:rsidRPr="007F0221">
              <w:rPr>
                <w:b/>
                <w:sz w:val="24"/>
                <w:szCs w:val="24"/>
              </w:rPr>
              <w:t>Độc</w:t>
            </w:r>
            <w:r w:rsidRPr="007F0221">
              <w:rPr>
                <w:b/>
                <w:spacing w:val="-16"/>
                <w:sz w:val="24"/>
                <w:szCs w:val="24"/>
              </w:rPr>
              <w:t xml:space="preserve"> </w:t>
            </w:r>
            <w:r w:rsidRPr="007F0221">
              <w:rPr>
                <w:b/>
                <w:sz w:val="24"/>
                <w:szCs w:val="24"/>
              </w:rPr>
              <w:t>lập</w:t>
            </w:r>
            <w:r w:rsidRPr="007F0221">
              <w:rPr>
                <w:b/>
                <w:spacing w:val="-15"/>
                <w:sz w:val="24"/>
                <w:szCs w:val="24"/>
              </w:rPr>
              <w:t xml:space="preserve"> </w:t>
            </w:r>
            <w:r w:rsidRPr="007F0221">
              <w:rPr>
                <w:b/>
                <w:sz w:val="24"/>
                <w:szCs w:val="24"/>
              </w:rPr>
              <w:t>– Tự do</w:t>
            </w:r>
            <w:r w:rsidRPr="007F0221">
              <w:rPr>
                <w:b/>
                <w:spacing w:val="-1"/>
                <w:sz w:val="24"/>
                <w:szCs w:val="24"/>
              </w:rPr>
              <w:t xml:space="preserve"> </w:t>
            </w:r>
            <w:r w:rsidRPr="007F0221">
              <w:rPr>
                <w:b/>
                <w:sz w:val="24"/>
                <w:szCs w:val="24"/>
              </w:rPr>
              <w:t>– Hạnh</w:t>
            </w:r>
            <w:r w:rsidRPr="007F0221">
              <w:rPr>
                <w:b/>
                <w:spacing w:val="-3"/>
                <w:sz w:val="24"/>
                <w:szCs w:val="24"/>
              </w:rPr>
              <w:t xml:space="preserve"> </w:t>
            </w:r>
            <w:r w:rsidRPr="007F0221">
              <w:rPr>
                <w:b/>
                <w:spacing w:val="-4"/>
                <w:sz w:val="24"/>
                <w:szCs w:val="24"/>
              </w:rPr>
              <w:t>phúc</w:t>
            </w:r>
          </w:p>
          <w:p w:rsidR="000B1DB9" w:rsidRPr="007F0221" w:rsidRDefault="000B1DB9" w:rsidP="00BB3325">
            <w:pPr>
              <w:pStyle w:val="TableParagraph"/>
              <w:spacing w:before="23"/>
              <w:ind w:left="2" w:firstLine="565"/>
              <w:jc w:val="center"/>
              <w:rPr>
                <w:sz w:val="24"/>
                <w:szCs w:val="24"/>
              </w:rPr>
            </w:pPr>
            <w:r w:rsidRPr="007F0221">
              <w:rPr>
                <w:spacing w:val="-2"/>
                <w:sz w:val="24"/>
                <w:szCs w:val="24"/>
              </w:rPr>
              <w:t>––––––––––––––––––––</w:t>
            </w:r>
          </w:p>
          <w:p w:rsidR="000B1DB9" w:rsidRPr="007F0221" w:rsidRDefault="004A7568" w:rsidP="006C3C47">
            <w:pPr>
              <w:pStyle w:val="TableParagraph"/>
              <w:tabs>
                <w:tab w:val="left" w:pos="3383"/>
              </w:tabs>
              <w:spacing w:before="41" w:line="301" w:lineRule="exact"/>
              <w:ind w:left="2" w:firstLine="565"/>
              <w:jc w:val="center"/>
              <w:rPr>
                <w:i/>
                <w:sz w:val="24"/>
                <w:szCs w:val="24"/>
                <w:lang w:val="en-GB"/>
              </w:rPr>
            </w:pPr>
            <w:r>
              <w:rPr>
                <w:i/>
                <w:position w:val="1"/>
                <w:sz w:val="24"/>
                <w:szCs w:val="24"/>
                <w:lang w:val="en-US"/>
              </w:rPr>
              <w:t>Kiến Hưng</w:t>
            </w:r>
            <w:r w:rsidR="000B1DB9" w:rsidRPr="007F0221">
              <w:rPr>
                <w:i/>
                <w:position w:val="1"/>
                <w:sz w:val="24"/>
                <w:szCs w:val="24"/>
              </w:rPr>
              <w:t>,</w:t>
            </w:r>
            <w:r w:rsidR="000B1DB9" w:rsidRPr="007F0221">
              <w:rPr>
                <w:i/>
                <w:spacing w:val="-12"/>
                <w:position w:val="1"/>
                <w:sz w:val="24"/>
                <w:szCs w:val="24"/>
              </w:rPr>
              <w:t xml:space="preserve"> </w:t>
            </w:r>
            <w:r w:rsidR="000B1DB9" w:rsidRPr="007F0221">
              <w:rPr>
                <w:i/>
                <w:position w:val="1"/>
                <w:sz w:val="24"/>
                <w:szCs w:val="24"/>
              </w:rPr>
              <w:t>ngày</w:t>
            </w:r>
            <w:r w:rsidR="000B1DB9" w:rsidRPr="007F0221">
              <w:rPr>
                <w:i/>
                <w:spacing w:val="7"/>
                <w:position w:val="1"/>
                <w:sz w:val="24"/>
                <w:szCs w:val="24"/>
              </w:rPr>
              <w:t xml:space="preserve"> </w:t>
            </w:r>
            <w:r w:rsidR="000B1DB9">
              <w:rPr>
                <w:i/>
                <w:spacing w:val="7"/>
                <w:position w:val="1"/>
                <w:sz w:val="24"/>
                <w:szCs w:val="24"/>
                <w:lang w:val="en-US"/>
              </w:rPr>
              <w:t xml:space="preserve"> </w:t>
            </w:r>
            <w:r w:rsidR="006C3C47">
              <w:rPr>
                <w:i/>
                <w:sz w:val="24"/>
                <w:szCs w:val="24"/>
                <w:lang w:val="en-US"/>
              </w:rPr>
              <w:t>05</w:t>
            </w:r>
            <w:r w:rsidR="000B1DB9">
              <w:rPr>
                <w:i/>
                <w:spacing w:val="68"/>
                <w:w w:val="150"/>
                <w:sz w:val="24"/>
                <w:szCs w:val="24"/>
                <w:lang w:val="en-US"/>
              </w:rPr>
              <w:t xml:space="preserve"> </w:t>
            </w:r>
            <w:r w:rsidR="000B1DB9" w:rsidRPr="007F0221">
              <w:rPr>
                <w:i/>
                <w:position w:val="1"/>
                <w:sz w:val="24"/>
                <w:szCs w:val="24"/>
              </w:rPr>
              <w:t>tháng</w:t>
            </w:r>
            <w:r w:rsidR="000B1DB9" w:rsidRPr="007F0221">
              <w:rPr>
                <w:i/>
                <w:spacing w:val="-28"/>
                <w:position w:val="1"/>
                <w:sz w:val="24"/>
                <w:szCs w:val="24"/>
              </w:rPr>
              <w:t xml:space="preserve"> </w:t>
            </w:r>
            <w:r w:rsidR="000B1DB9">
              <w:rPr>
                <w:i/>
                <w:spacing w:val="-28"/>
                <w:position w:val="1"/>
                <w:sz w:val="24"/>
                <w:szCs w:val="24"/>
                <w:lang w:val="en-US"/>
              </w:rPr>
              <w:t xml:space="preserve"> </w:t>
            </w:r>
            <w:r w:rsidR="006C3C47">
              <w:rPr>
                <w:i/>
                <w:spacing w:val="-10"/>
                <w:sz w:val="24"/>
                <w:szCs w:val="24"/>
                <w:lang w:val="en-US"/>
              </w:rPr>
              <w:t xml:space="preserve">01 </w:t>
            </w:r>
            <w:r w:rsidR="000B1DB9" w:rsidRPr="007F0221">
              <w:rPr>
                <w:i/>
                <w:position w:val="1"/>
                <w:sz w:val="24"/>
                <w:szCs w:val="24"/>
              </w:rPr>
              <w:t>năm</w:t>
            </w:r>
            <w:r w:rsidR="000B1DB9" w:rsidRPr="007F0221">
              <w:rPr>
                <w:i/>
                <w:spacing w:val="-3"/>
                <w:position w:val="1"/>
                <w:sz w:val="24"/>
                <w:szCs w:val="24"/>
              </w:rPr>
              <w:t xml:space="preserve"> </w:t>
            </w:r>
            <w:r w:rsidR="000B1DB9" w:rsidRPr="007F0221">
              <w:rPr>
                <w:i/>
                <w:spacing w:val="-4"/>
                <w:position w:val="1"/>
                <w:sz w:val="24"/>
                <w:szCs w:val="24"/>
              </w:rPr>
              <w:t>202</w:t>
            </w:r>
            <w:r w:rsidR="000B1DB9" w:rsidRPr="007F0221">
              <w:rPr>
                <w:i/>
                <w:spacing w:val="-4"/>
                <w:position w:val="1"/>
                <w:sz w:val="24"/>
                <w:szCs w:val="24"/>
                <w:lang w:val="en-GB"/>
              </w:rPr>
              <w:t>5</w:t>
            </w:r>
          </w:p>
        </w:tc>
      </w:tr>
    </w:tbl>
    <w:p w:rsidR="00E3635F" w:rsidRDefault="00E3635F" w:rsidP="00E3635F">
      <w:pPr>
        <w:jc w:val="center"/>
        <w:rPr>
          <w:rFonts w:cs="Times New Roman"/>
          <w:b/>
          <w:bCs/>
          <w:sz w:val="24"/>
          <w:szCs w:val="24"/>
        </w:rPr>
      </w:pPr>
      <w:r>
        <w:rPr>
          <w:b/>
          <w:bCs/>
        </w:rPr>
        <w:t>KẾ HOẠCH</w:t>
      </w:r>
    </w:p>
    <w:p w:rsidR="006C3C47" w:rsidRPr="009E5103" w:rsidRDefault="006C3C47" w:rsidP="006C3C47">
      <w:pPr>
        <w:spacing w:line="288" w:lineRule="auto"/>
        <w:ind w:left="33"/>
        <w:jc w:val="center"/>
        <w:rPr>
          <w:b/>
          <w:bCs/>
        </w:rPr>
      </w:pPr>
      <w:r w:rsidRPr="009E5103">
        <w:rPr>
          <w:b/>
          <w:bCs/>
        </w:rPr>
        <w:t>Triển khai và thực hiện việc học tập thường xuyên của nhà trường</w:t>
      </w:r>
    </w:p>
    <w:p w:rsidR="006C3C47" w:rsidRPr="009E5103" w:rsidRDefault="006C3C47" w:rsidP="006C3C47">
      <w:pPr>
        <w:spacing w:line="288" w:lineRule="auto"/>
        <w:ind w:left="33"/>
        <w:jc w:val="center"/>
        <w:rPr>
          <w:b/>
          <w:bCs/>
        </w:rPr>
      </w:pPr>
      <w:r w:rsidRPr="009E5103">
        <w:rPr>
          <w:b/>
          <w:bCs/>
        </w:rPr>
        <w:t xml:space="preserve"> </w:t>
      </w:r>
      <w:proofErr w:type="gramStart"/>
      <w:r w:rsidRPr="009E5103">
        <w:rPr>
          <w:b/>
          <w:bCs/>
        </w:rPr>
        <w:t>theo</w:t>
      </w:r>
      <w:proofErr w:type="gramEnd"/>
      <w:r w:rsidRPr="009E5103">
        <w:rPr>
          <w:b/>
          <w:bCs/>
        </w:rPr>
        <w:t xml:space="preserve"> tiêu chí “Đơn vị học tập” năm 202</w:t>
      </w:r>
      <w:r>
        <w:rPr>
          <w:b/>
          <w:bCs/>
        </w:rPr>
        <w:t>5.</w:t>
      </w:r>
    </w:p>
    <w:p w:rsidR="006C3C47" w:rsidRPr="00DF5468" w:rsidRDefault="006C3C47" w:rsidP="006C3C47">
      <w:pPr>
        <w:ind w:firstLine="567"/>
        <w:jc w:val="both"/>
        <w:rPr>
          <w:bCs/>
        </w:rPr>
      </w:pPr>
      <w:r w:rsidRPr="00DF5468">
        <w:rPr>
          <w:bCs/>
          <w:lang w:val="vi-VN"/>
        </w:rPr>
        <w:t xml:space="preserve">Căn cứ </w:t>
      </w:r>
      <w:r w:rsidRPr="00DF5468">
        <w:rPr>
          <w:bCs/>
        </w:rPr>
        <w:t>T</w:t>
      </w:r>
      <w:r w:rsidRPr="00DF5468">
        <w:rPr>
          <w:bCs/>
          <w:lang w:val="vi-VN"/>
        </w:rPr>
        <w:t xml:space="preserve">hông tư số </w:t>
      </w:r>
      <w:r w:rsidRPr="00DF5468">
        <w:rPr>
          <w:bCs/>
        </w:rPr>
        <w:t>22</w:t>
      </w:r>
      <w:r w:rsidRPr="00DF5468">
        <w:rPr>
          <w:bCs/>
          <w:lang w:val="vi-VN"/>
        </w:rPr>
        <w:t>/20</w:t>
      </w:r>
      <w:r w:rsidRPr="00DF5468">
        <w:rPr>
          <w:bCs/>
        </w:rPr>
        <w:t>20</w:t>
      </w:r>
      <w:r w:rsidRPr="00DF5468">
        <w:rPr>
          <w:bCs/>
          <w:lang w:val="vi-VN"/>
        </w:rPr>
        <w:t xml:space="preserve">/TT-BGDĐT ngày </w:t>
      </w:r>
      <w:r w:rsidRPr="00DF5468">
        <w:rPr>
          <w:bCs/>
        </w:rPr>
        <w:t>06</w:t>
      </w:r>
      <w:r w:rsidRPr="00DF5468">
        <w:rPr>
          <w:bCs/>
          <w:lang w:val="vi-VN"/>
        </w:rPr>
        <w:t>/8/20</w:t>
      </w:r>
      <w:r w:rsidRPr="00DF5468">
        <w:rPr>
          <w:bCs/>
        </w:rPr>
        <w:t>20</w:t>
      </w:r>
      <w:r w:rsidRPr="00DF5468">
        <w:rPr>
          <w:bCs/>
          <w:lang w:val="vi-VN"/>
        </w:rPr>
        <w:t xml:space="preserve"> của Bộ GD&amp;ĐT về việc ban hành </w:t>
      </w:r>
      <w:r w:rsidRPr="00DF5468">
        <w:rPr>
          <w:bCs/>
        </w:rPr>
        <w:t>Thông tư quy định về đánh giá, xếp loại đơn vị học tập;</w:t>
      </w:r>
    </w:p>
    <w:p w:rsidR="006C3C47" w:rsidRPr="00DF5468" w:rsidRDefault="006C3C47" w:rsidP="006C3C47">
      <w:pPr>
        <w:ind w:firstLine="567"/>
        <w:jc w:val="both"/>
        <w:rPr>
          <w:bCs/>
        </w:rPr>
      </w:pPr>
      <w:r w:rsidRPr="00DF5468">
        <w:rPr>
          <w:bCs/>
          <w:lang w:val="vi-VN"/>
        </w:rPr>
        <w:t xml:space="preserve">Căn cứ </w:t>
      </w:r>
      <w:r w:rsidRPr="00DF5468">
        <w:rPr>
          <w:bCs/>
        </w:rPr>
        <w:t>Kế hoạch số 1761</w:t>
      </w:r>
      <w:r w:rsidRPr="00DF5468">
        <w:rPr>
          <w:bCs/>
          <w:lang w:val="vi-VN"/>
        </w:rPr>
        <w:t>/</w:t>
      </w:r>
      <w:r w:rsidRPr="00DF5468">
        <w:rPr>
          <w:bCs/>
        </w:rPr>
        <w:t>KH</w:t>
      </w:r>
      <w:r w:rsidRPr="00DF5468">
        <w:rPr>
          <w:bCs/>
          <w:lang w:val="vi-VN"/>
        </w:rPr>
        <w:t>-</w:t>
      </w:r>
      <w:r w:rsidRPr="00DF5468">
        <w:rPr>
          <w:bCs/>
        </w:rPr>
        <w:t>SGDĐT</w:t>
      </w:r>
      <w:r w:rsidRPr="00DF5468">
        <w:rPr>
          <w:bCs/>
          <w:lang w:val="vi-VN"/>
        </w:rPr>
        <w:t xml:space="preserve"> ngày </w:t>
      </w:r>
      <w:r w:rsidRPr="00DF5468">
        <w:rPr>
          <w:bCs/>
        </w:rPr>
        <w:t>21</w:t>
      </w:r>
      <w:r w:rsidRPr="00DF5468">
        <w:rPr>
          <w:bCs/>
          <w:lang w:val="vi-VN"/>
        </w:rPr>
        <w:t xml:space="preserve"> tháng </w:t>
      </w:r>
      <w:r w:rsidRPr="00DF5468">
        <w:rPr>
          <w:bCs/>
        </w:rPr>
        <w:t>5</w:t>
      </w:r>
      <w:r w:rsidRPr="00DF5468">
        <w:rPr>
          <w:bCs/>
          <w:lang w:val="vi-VN"/>
        </w:rPr>
        <w:t xml:space="preserve"> năm 20</w:t>
      </w:r>
      <w:r w:rsidRPr="00DF5468">
        <w:rPr>
          <w:bCs/>
        </w:rPr>
        <w:t>21</w:t>
      </w:r>
      <w:r w:rsidRPr="00DF5468">
        <w:rPr>
          <w:bCs/>
          <w:lang w:val="vi-VN"/>
        </w:rPr>
        <w:t xml:space="preserve"> của </w:t>
      </w:r>
      <w:r w:rsidRPr="00DF5468">
        <w:rPr>
          <w:bCs/>
        </w:rPr>
        <w:t>Sở GD&amp;ĐT Hà Nội</w:t>
      </w:r>
      <w:r w:rsidRPr="00DF5468">
        <w:rPr>
          <w:bCs/>
          <w:lang w:val="vi-VN"/>
        </w:rPr>
        <w:t xml:space="preserve"> về </w:t>
      </w:r>
      <w:r w:rsidRPr="00DF5468">
        <w:rPr>
          <w:bCs/>
        </w:rPr>
        <w:t>triển khai thực hiện việc đánh giá, xếp loại Đơn vị học tập ngành giáo dục Hà Nội;</w:t>
      </w:r>
    </w:p>
    <w:p w:rsidR="006C3C47" w:rsidRPr="00DF5468" w:rsidRDefault="006C3C47" w:rsidP="006C3C47">
      <w:pPr>
        <w:ind w:firstLine="567"/>
        <w:jc w:val="both"/>
        <w:rPr>
          <w:bCs/>
          <w:lang w:val="vi-VN"/>
        </w:rPr>
      </w:pPr>
      <w:r w:rsidRPr="00DF5468">
        <w:rPr>
          <w:bCs/>
          <w:lang w:val="vi-VN"/>
        </w:rPr>
        <w:t xml:space="preserve">Căn cứ công văn số </w:t>
      </w:r>
      <w:r w:rsidRPr="00DF5468">
        <w:rPr>
          <w:bCs/>
        </w:rPr>
        <w:t>576</w:t>
      </w:r>
      <w:r w:rsidRPr="00DF5468">
        <w:rPr>
          <w:bCs/>
          <w:lang w:val="vi-VN"/>
        </w:rPr>
        <w:t xml:space="preserve">/KH- PGDĐT ngày </w:t>
      </w:r>
      <w:r w:rsidRPr="00DF5468">
        <w:rPr>
          <w:bCs/>
        </w:rPr>
        <w:t>25</w:t>
      </w:r>
      <w:r w:rsidRPr="00DF5468">
        <w:rPr>
          <w:bCs/>
          <w:lang w:val="vi-VN"/>
        </w:rPr>
        <w:t xml:space="preserve"> tháng </w:t>
      </w:r>
      <w:r w:rsidRPr="00DF5468">
        <w:rPr>
          <w:bCs/>
        </w:rPr>
        <w:t>5</w:t>
      </w:r>
      <w:r w:rsidRPr="00DF5468">
        <w:rPr>
          <w:bCs/>
          <w:lang w:val="vi-VN"/>
        </w:rPr>
        <w:t xml:space="preserve"> năm 20</w:t>
      </w:r>
      <w:r w:rsidRPr="00DF5468">
        <w:rPr>
          <w:bCs/>
        </w:rPr>
        <w:t>21</w:t>
      </w:r>
      <w:r w:rsidRPr="00DF5468">
        <w:rPr>
          <w:bCs/>
          <w:lang w:val="vi-VN"/>
        </w:rPr>
        <w:t xml:space="preserve"> của phòng GD&amp;ĐT quận Hà Đông về việc </w:t>
      </w:r>
      <w:r w:rsidRPr="00DF5468">
        <w:rPr>
          <w:bCs/>
        </w:rPr>
        <w:t>triển khai thực hiện việc đánh giá, xếp loại Đơn vị học tập ngành Giáo dục và Đào tạo Hà Đông;</w:t>
      </w:r>
    </w:p>
    <w:p w:rsidR="006C3C47" w:rsidRPr="00DF5468" w:rsidRDefault="006C3C47" w:rsidP="006C3C47">
      <w:pPr>
        <w:ind w:firstLine="567"/>
        <w:jc w:val="both"/>
      </w:pPr>
      <w:r w:rsidRPr="00DF5468">
        <w:rPr>
          <w:lang w:val="vi-VN"/>
        </w:rPr>
        <w:t>Công văn số</w:t>
      </w:r>
      <w:r w:rsidRPr="00DF5468">
        <w:t xml:space="preserve"> </w:t>
      </w:r>
      <w:r w:rsidRPr="00DF5468">
        <w:rPr>
          <w:lang w:val="vi-VN"/>
        </w:rPr>
        <w:t>1056/PGDĐT-VP ngày 10/10/2022 của PGD&amp;ĐT</w:t>
      </w:r>
      <w:r w:rsidRPr="00DF5468">
        <w:t xml:space="preserve"> </w:t>
      </w:r>
      <w:r w:rsidRPr="00DF5468">
        <w:rPr>
          <w:lang w:val="vi-VN"/>
        </w:rPr>
        <w:t>quận Hà Đông về đánh giá, xếp loại Đơn vị học tập ngành GD Hà Đông năm 2022;</w:t>
      </w:r>
    </w:p>
    <w:p w:rsidR="006C3C47" w:rsidRPr="00DF5468" w:rsidRDefault="006C3C47" w:rsidP="006C3C47">
      <w:pPr>
        <w:ind w:firstLine="567"/>
        <w:jc w:val="both"/>
      </w:pPr>
      <w:r w:rsidRPr="00DF5468">
        <w:t xml:space="preserve">Căn cứ TT số 24/2023/TT-BGDĐT ngày 11/12/2023 của Bộ giáo dục và đào tạo quy định về việc đánh giá, công nhận </w:t>
      </w:r>
      <w:proofErr w:type="gramStart"/>
      <w:r w:rsidRPr="00DF5468">
        <w:t>“ Đơn</w:t>
      </w:r>
      <w:proofErr w:type="gramEnd"/>
      <w:r w:rsidRPr="00DF5468">
        <w:t xml:space="preserve"> vị học tập”;</w:t>
      </w:r>
    </w:p>
    <w:p w:rsidR="006C3C47" w:rsidRPr="00DF5468" w:rsidRDefault="006C3C47" w:rsidP="006C3C47">
      <w:pPr>
        <w:ind w:firstLine="567"/>
        <w:jc w:val="both"/>
      </w:pPr>
      <w:r w:rsidRPr="00DF5468">
        <w:rPr>
          <w:lang w:val="vi-VN"/>
        </w:rPr>
        <w:t xml:space="preserve">Căn cứ </w:t>
      </w:r>
      <w:r w:rsidRPr="00DF5468">
        <w:t>chất lượng đội ngũ cán bộ, giáo viên, nhân viên.</w:t>
      </w:r>
    </w:p>
    <w:p w:rsidR="006C3C47" w:rsidRDefault="006C3C47" w:rsidP="006C3C47">
      <w:pPr>
        <w:ind w:firstLine="567"/>
        <w:jc w:val="both"/>
        <w:rPr>
          <w:bCs/>
        </w:rPr>
      </w:pPr>
      <w:r w:rsidRPr="00DF5468">
        <w:t>T</w:t>
      </w:r>
      <w:r w:rsidRPr="00DF5468">
        <w:rPr>
          <w:lang w:val="vi-VN"/>
        </w:rPr>
        <w:t xml:space="preserve">rường mầm non </w:t>
      </w:r>
      <w:r>
        <w:t>Hàng Đào</w:t>
      </w:r>
      <w:r w:rsidRPr="00DF5468">
        <w:t xml:space="preserve"> </w:t>
      </w:r>
      <w:r w:rsidRPr="00DF5468">
        <w:rPr>
          <w:lang w:val="vi-VN"/>
        </w:rPr>
        <w:t xml:space="preserve">xây dựng </w:t>
      </w:r>
      <w:r w:rsidRPr="00DF5468">
        <w:t>Kế ho</w:t>
      </w:r>
      <w:r w:rsidRPr="00DF5468">
        <w:rPr>
          <w:lang w:val="vi-VN"/>
        </w:rPr>
        <w:t xml:space="preserve">ạch </w:t>
      </w:r>
      <w:r w:rsidRPr="00DF5468">
        <w:t>t</w:t>
      </w:r>
      <w:r w:rsidRPr="00DF5468">
        <w:rPr>
          <w:bCs/>
        </w:rPr>
        <w:t xml:space="preserve">riển khai và thực hiện việc học tập thường xuyên của nhà trường </w:t>
      </w:r>
      <w:proofErr w:type="gramStart"/>
      <w:r w:rsidRPr="00DF5468">
        <w:rPr>
          <w:bCs/>
        </w:rPr>
        <w:t>theo</w:t>
      </w:r>
      <w:proofErr w:type="gramEnd"/>
      <w:r w:rsidRPr="00DF5468">
        <w:rPr>
          <w:bCs/>
        </w:rPr>
        <w:t xml:space="preserve"> tiêu chí “Đơn vị học tập” năm 2025 cụ thể như sau:</w:t>
      </w:r>
    </w:p>
    <w:p w:rsidR="00D805B2" w:rsidRPr="00CC22C6" w:rsidRDefault="00D805B2" w:rsidP="00D200A5">
      <w:pPr>
        <w:pStyle w:val="ListParagraph"/>
        <w:numPr>
          <w:ilvl w:val="0"/>
          <w:numId w:val="42"/>
        </w:numPr>
        <w:spacing w:before="120" w:after="120" w:line="264" w:lineRule="auto"/>
        <w:ind w:left="709" w:hanging="371"/>
        <w:jc w:val="both"/>
        <w:rPr>
          <w:rFonts w:eastAsia="Times New Roman"/>
          <w:b/>
        </w:rPr>
      </w:pPr>
      <w:r w:rsidRPr="00CC22C6">
        <w:rPr>
          <w:rFonts w:eastAsia="Times New Roman"/>
          <w:b/>
        </w:rPr>
        <w:t>MỤC ĐÍCH YÊU CẦU:</w:t>
      </w:r>
    </w:p>
    <w:p w:rsidR="00D805B2" w:rsidRPr="00CC22C6" w:rsidRDefault="00D805B2" w:rsidP="00D200A5">
      <w:pPr>
        <w:pStyle w:val="ListParagraph"/>
        <w:numPr>
          <w:ilvl w:val="0"/>
          <w:numId w:val="40"/>
        </w:numPr>
        <w:spacing w:before="120" w:after="120" w:line="264" w:lineRule="auto"/>
        <w:jc w:val="both"/>
        <w:rPr>
          <w:rFonts w:eastAsia="Times New Roman"/>
          <w:b/>
          <w:u w:val="single"/>
        </w:rPr>
      </w:pPr>
      <w:r w:rsidRPr="00CC22C6">
        <w:rPr>
          <w:rFonts w:eastAsia="Times New Roman"/>
          <w:b/>
          <w:u w:val="single"/>
        </w:rPr>
        <w:t>Mục đích:</w:t>
      </w:r>
    </w:p>
    <w:p w:rsidR="00D805B2" w:rsidRPr="00CC22C6" w:rsidRDefault="00CC22C6" w:rsidP="00D200A5">
      <w:pPr>
        <w:spacing w:before="120" w:after="120" w:line="264" w:lineRule="auto"/>
        <w:ind w:firstLine="360"/>
        <w:jc w:val="both"/>
        <w:rPr>
          <w:rFonts w:eastAsia="Times New Roman"/>
        </w:rPr>
      </w:pPr>
      <w:r>
        <w:rPr>
          <w:rFonts w:eastAsia="Times New Roman"/>
        </w:rPr>
        <w:t xml:space="preserve">- </w:t>
      </w:r>
      <w:r w:rsidR="00DD1467">
        <w:rPr>
          <w:rFonts w:eastAsia="Times New Roman"/>
        </w:rPr>
        <w:t>Định hướng cho</w:t>
      </w:r>
      <w:r w:rsidR="00D805B2" w:rsidRPr="00CC22C6">
        <w:rPr>
          <w:rFonts w:eastAsia="Times New Roman"/>
        </w:rPr>
        <w:t xml:space="preserve"> giáo viên có cơ hội và điều kiện được học tập thường xuyên</w:t>
      </w:r>
      <w:r w:rsidR="00513560" w:rsidRPr="00CC22C6">
        <w:rPr>
          <w:rFonts w:eastAsia="Times New Roman"/>
        </w:rPr>
        <w:t xml:space="preserve"> nhằm cập nhật, mở rộng, nâng cao kiến thức cho đội ngũ về chính trị, kinh tế- XH, năng lực chuyên môn, kỹ năng sư phạm trước những yêu cầu phát triển giáo dục hiện nay.</w:t>
      </w:r>
    </w:p>
    <w:p w:rsidR="00513560" w:rsidRPr="00CC22C6" w:rsidRDefault="00CC22C6" w:rsidP="00D200A5">
      <w:pPr>
        <w:spacing w:before="120" w:after="120" w:line="264" w:lineRule="auto"/>
        <w:ind w:firstLine="360"/>
        <w:jc w:val="both"/>
        <w:rPr>
          <w:rFonts w:eastAsia="Times New Roman"/>
        </w:rPr>
      </w:pPr>
      <w:r>
        <w:rPr>
          <w:rFonts w:eastAsia="Times New Roman"/>
        </w:rPr>
        <w:t xml:space="preserve">- </w:t>
      </w:r>
      <w:r w:rsidR="00513560" w:rsidRPr="00CC22C6">
        <w:rPr>
          <w:rFonts w:eastAsia="Times New Roman"/>
        </w:rPr>
        <w:t xml:space="preserve">Trang bị cho đội </w:t>
      </w:r>
      <w:proofErr w:type="gramStart"/>
      <w:r w:rsidR="00513560" w:rsidRPr="00CC22C6">
        <w:rPr>
          <w:rFonts w:eastAsia="Times New Roman"/>
        </w:rPr>
        <w:t>ngũ</w:t>
      </w:r>
      <w:proofErr w:type="gramEnd"/>
      <w:r w:rsidR="00B93825">
        <w:rPr>
          <w:rFonts w:eastAsia="Times New Roman"/>
        </w:rPr>
        <w:t xml:space="preserve"> </w:t>
      </w:r>
      <w:r w:rsidR="008A3ACF" w:rsidRPr="00CC22C6">
        <w:rPr>
          <w:rFonts w:eastAsia="Times New Roman"/>
        </w:rPr>
        <w:t xml:space="preserve">GV </w:t>
      </w:r>
      <w:r w:rsidR="00513560" w:rsidRPr="00CC22C6">
        <w:rPr>
          <w:rFonts w:eastAsia="Times New Roman"/>
        </w:rPr>
        <w:t>trong nhà trường về phương pháp đổi mới cách thức tổ chức dạy học theo yêu cầu của chuẩn nghề nghiệp GVMN.</w:t>
      </w:r>
    </w:p>
    <w:p w:rsidR="00D805B2" w:rsidRDefault="00CC22C6" w:rsidP="00D200A5">
      <w:pPr>
        <w:spacing w:before="120" w:after="120" w:line="264" w:lineRule="auto"/>
        <w:ind w:firstLine="360"/>
        <w:jc w:val="both"/>
        <w:rPr>
          <w:rFonts w:eastAsia="Times New Roman"/>
        </w:rPr>
      </w:pPr>
      <w:r>
        <w:rPr>
          <w:rFonts w:eastAsia="Times New Roman"/>
        </w:rPr>
        <w:lastRenderedPageBreak/>
        <w:t xml:space="preserve">- </w:t>
      </w:r>
      <w:r w:rsidR="00D805B2" w:rsidRPr="00CC22C6">
        <w:rPr>
          <w:rFonts w:eastAsia="Times New Roman"/>
        </w:rPr>
        <w:t>Tạo sự chuyển biến về nhận thức và khả năng áp dụng, đổi mới việc thực h</w:t>
      </w:r>
      <w:r w:rsidR="00C73CE1">
        <w:rPr>
          <w:rFonts w:eastAsia="Times New Roman"/>
        </w:rPr>
        <w:t>iện chương trình GDMN đối với các</w:t>
      </w:r>
      <w:r w:rsidR="00D805B2" w:rsidRPr="00CC22C6">
        <w:rPr>
          <w:rFonts w:eastAsia="Times New Roman"/>
        </w:rPr>
        <w:t xml:space="preserve"> nhóm lớp nhằm nâng cao chất lượng giáo dục trong nhà trường.</w:t>
      </w:r>
    </w:p>
    <w:p w:rsidR="000B1DB9" w:rsidRPr="000B1DB9" w:rsidRDefault="00DD1ED2" w:rsidP="000B1DB9">
      <w:pPr>
        <w:spacing w:before="120" w:after="120" w:line="264" w:lineRule="auto"/>
        <w:ind w:firstLine="360"/>
        <w:jc w:val="both"/>
      </w:pPr>
      <w:r>
        <w:t>- Thay đổi tư duy, nâng cao năng lực của giáo viên (GV), cán bộ quản lí cốt cán mầm non trong chỉ đạo và thực hiện Chương trình giáo dục mầm non (CTGDMN), tổ chức ứng dụng giáo dục (GD) STEAM trong thực hiện CTGDMN phù hợp với khả năng, nhu cầu của trẻ; văn hoá và điều kiện thực tiễn của địa phương, cơ sở GD; phát huy kinh nghiệm hiện có của đội ngũ GV, cán bộ quản lý cốt cán mầm non trong việc hỗ trợ đồng nghiệp phát triển chuyên môn.</w:t>
      </w:r>
    </w:p>
    <w:p w:rsidR="00BF4365" w:rsidRPr="00CC22C6" w:rsidRDefault="00CC22C6" w:rsidP="00D200A5">
      <w:pPr>
        <w:spacing w:before="120" w:after="120" w:line="264" w:lineRule="auto"/>
        <w:ind w:firstLine="360"/>
        <w:jc w:val="both"/>
        <w:rPr>
          <w:rFonts w:eastAsia="Times New Roman"/>
        </w:rPr>
      </w:pPr>
      <w:r>
        <w:rPr>
          <w:rFonts w:eastAsia="Times New Roman"/>
        </w:rPr>
        <w:t xml:space="preserve">- </w:t>
      </w:r>
      <w:r w:rsidR="00BF4365" w:rsidRPr="00CC22C6">
        <w:rPr>
          <w:rFonts w:eastAsia="Times New Roman"/>
        </w:rPr>
        <w:t>Nâng cao phẩm chất chính trị</w:t>
      </w:r>
      <w:r w:rsidR="009F6306" w:rsidRPr="00CC22C6">
        <w:rPr>
          <w:rFonts w:eastAsia="Times New Roman"/>
        </w:rPr>
        <w:t xml:space="preserve">, đạo đức, lối sống, trình độ nghiệp vụ, ngoại ngữ, tin học và năng lực </w:t>
      </w:r>
      <w:r w:rsidR="008A3ACF" w:rsidRPr="00CC22C6">
        <w:rPr>
          <w:rFonts w:eastAsia="Times New Roman"/>
        </w:rPr>
        <w:t>chuyên môn cho</w:t>
      </w:r>
      <w:r w:rsidR="009F6306" w:rsidRPr="00CC22C6">
        <w:rPr>
          <w:rFonts w:eastAsia="Times New Roman"/>
        </w:rPr>
        <w:t xml:space="preserve"> giáo viên trong nhà trường.</w:t>
      </w:r>
    </w:p>
    <w:p w:rsidR="00D805B2" w:rsidRPr="00CC22C6" w:rsidRDefault="00CC22C6" w:rsidP="00D200A5">
      <w:pPr>
        <w:spacing w:before="120" w:after="120" w:line="264" w:lineRule="auto"/>
        <w:ind w:firstLine="360"/>
        <w:jc w:val="both"/>
        <w:rPr>
          <w:rFonts w:eastAsia="Times New Roman"/>
        </w:rPr>
      </w:pPr>
      <w:r>
        <w:rPr>
          <w:rFonts w:eastAsia="Times New Roman"/>
        </w:rPr>
        <w:t xml:space="preserve">- </w:t>
      </w:r>
      <w:r w:rsidR="009F6306" w:rsidRPr="00CC22C6">
        <w:rPr>
          <w:rFonts w:eastAsia="Times New Roman"/>
        </w:rPr>
        <w:t>Phát triển năng lực tự học tập bồi dưỡng của GV, tự đánh giá hiệu quả BDTX.</w:t>
      </w:r>
    </w:p>
    <w:p w:rsidR="00D805B2" w:rsidRPr="00CC22C6" w:rsidRDefault="00D805B2" w:rsidP="00D200A5">
      <w:pPr>
        <w:pStyle w:val="ListParagraph"/>
        <w:numPr>
          <w:ilvl w:val="0"/>
          <w:numId w:val="40"/>
        </w:numPr>
        <w:spacing w:before="120" w:after="120" w:line="264" w:lineRule="auto"/>
        <w:jc w:val="both"/>
        <w:rPr>
          <w:rFonts w:eastAsia="Times New Roman"/>
          <w:b/>
          <w:u w:val="single"/>
        </w:rPr>
      </w:pPr>
      <w:r w:rsidRPr="00CC22C6">
        <w:rPr>
          <w:rFonts w:eastAsia="Times New Roman"/>
          <w:b/>
          <w:u w:val="single"/>
        </w:rPr>
        <w:t>Yêu cầu:</w:t>
      </w:r>
      <w:r w:rsidR="00CC22C6" w:rsidRPr="00CC22C6">
        <w:rPr>
          <w:rFonts w:eastAsia="Times New Roman"/>
          <w:b/>
          <w:u w:val="single"/>
        </w:rPr>
        <w:t xml:space="preserve"> </w:t>
      </w:r>
    </w:p>
    <w:p w:rsidR="00CB7D6F" w:rsidRPr="00CC22C6" w:rsidRDefault="00CC22C6" w:rsidP="00D200A5">
      <w:pPr>
        <w:spacing w:before="120" w:after="120" w:line="264" w:lineRule="auto"/>
        <w:ind w:firstLine="360"/>
        <w:jc w:val="both"/>
        <w:rPr>
          <w:rFonts w:eastAsia="Times New Roman"/>
        </w:rPr>
      </w:pPr>
      <w:r>
        <w:rPr>
          <w:rFonts w:eastAsia="Times New Roman"/>
        </w:rPr>
        <w:t xml:space="preserve">- </w:t>
      </w:r>
      <w:r w:rsidR="00CB7D6F" w:rsidRPr="00CC22C6">
        <w:rPr>
          <w:rFonts w:eastAsia="Times New Roman"/>
        </w:rPr>
        <w:t>Đảm bảo 100% giáo viên đều được tham gia bồi dưỡng. Nội dung bồi dưỡng bám sát các chương trình BDTX của Bộ GD&amp;ĐT ban hành.</w:t>
      </w:r>
    </w:p>
    <w:p w:rsidR="00D805B2" w:rsidRPr="00CC22C6" w:rsidRDefault="00CC22C6" w:rsidP="00D200A5">
      <w:pPr>
        <w:spacing w:before="120" w:after="120" w:line="264" w:lineRule="auto"/>
        <w:ind w:firstLine="360"/>
        <w:jc w:val="both"/>
        <w:rPr>
          <w:rFonts w:eastAsia="Times New Roman"/>
        </w:rPr>
      </w:pPr>
      <w:r>
        <w:rPr>
          <w:rFonts w:eastAsia="Times New Roman" w:cs="Times New Roman"/>
        </w:rPr>
        <w:t xml:space="preserve">- </w:t>
      </w:r>
      <w:r w:rsidR="00CB7D6F" w:rsidRPr="00CC22C6">
        <w:rPr>
          <w:rFonts w:eastAsia="Times New Roman" w:cs="Times New Roman"/>
        </w:rPr>
        <w:t>Nội dung bồi dưỡng được xây dựng đ</w:t>
      </w:r>
      <w:r w:rsidR="00D805B2" w:rsidRPr="00CC22C6">
        <w:rPr>
          <w:rFonts w:eastAsia="Times New Roman"/>
        </w:rPr>
        <w:t xml:space="preserve">ảm bảo </w:t>
      </w:r>
      <w:r w:rsidR="00CB7D6F" w:rsidRPr="00CC22C6">
        <w:rPr>
          <w:rFonts w:eastAsia="Times New Roman"/>
        </w:rPr>
        <w:t xml:space="preserve">tính cần thiết, kế thừa, trọng tâm và </w:t>
      </w:r>
      <w:r w:rsidR="00D805B2" w:rsidRPr="00CC22C6">
        <w:rPr>
          <w:rFonts w:eastAsia="Times New Roman"/>
        </w:rPr>
        <w:t xml:space="preserve">sự thống nhất, khoa học, tránh được sự chồng chéo trong việc chỉ đạo thực hiện công tác chuyên môn GD </w:t>
      </w:r>
      <w:r w:rsidR="00CB7D6F" w:rsidRPr="00CC22C6">
        <w:rPr>
          <w:rFonts w:eastAsia="Times New Roman"/>
        </w:rPr>
        <w:t xml:space="preserve">trong các năm học </w:t>
      </w:r>
      <w:r w:rsidR="00D805B2" w:rsidRPr="00CC22C6">
        <w:rPr>
          <w:rFonts w:eastAsia="Times New Roman"/>
        </w:rPr>
        <w:t>nhằm nâng cao chất lượn</w:t>
      </w:r>
      <w:r w:rsidR="00CB7D6F" w:rsidRPr="00CC22C6">
        <w:rPr>
          <w:rFonts w:eastAsia="Times New Roman"/>
        </w:rPr>
        <w:t xml:space="preserve">g đội </w:t>
      </w:r>
      <w:proofErr w:type="gramStart"/>
      <w:r w:rsidR="00CB7D6F" w:rsidRPr="00CC22C6">
        <w:rPr>
          <w:rFonts w:eastAsia="Times New Roman"/>
        </w:rPr>
        <w:t>ngũ</w:t>
      </w:r>
      <w:proofErr w:type="gramEnd"/>
      <w:r w:rsidR="00CB7D6F" w:rsidRPr="00CC22C6">
        <w:rPr>
          <w:rFonts w:eastAsia="Times New Roman"/>
        </w:rPr>
        <w:t xml:space="preserve"> giáo viên và học sinh.</w:t>
      </w:r>
    </w:p>
    <w:p w:rsidR="00D805B2" w:rsidRPr="00CC22C6" w:rsidRDefault="00CC22C6" w:rsidP="00D200A5">
      <w:pPr>
        <w:spacing w:before="120" w:after="120" w:line="264" w:lineRule="auto"/>
        <w:ind w:firstLine="360"/>
        <w:jc w:val="both"/>
        <w:rPr>
          <w:rFonts w:eastAsia="Times New Roman"/>
        </w:rPr>
      </w:pPr>
      <w:r>
        <w:rPr>
          <w:rFonts w:eastAsia="Times New Roman"/>
        </w:rPr>
        <w:t xml:space="preserve">- </w:t>
      </w:r>
      <w:r w:rsidR="00D805B2" w:rsidRPr="00CC22C6">
        <w:rPr>
          <w:rFonts w:eastAsia="Times New Roman"/>
        </w:rPr>
        <w:t xml:space="preserve">Quán triệt nội dung, tinh thần, thời gian thực hiện kế hoạch cụ thể để giáo viên nắm được và thực hiện </w:t>
      </w:r>
      <w:proofErr w:type="gramStart"/>
      <w:r w:rsidR="00D805B2" w:rsidRPr="00CC22C6">
        <w:rPr>
          <w:rFonts w:eastAsia="Times New Roman"/>
        </w:rPr>
        <w:t>theo</w:t>
      </w:r>
      <w:proofErr w:type="gramEnd"/>
      <w:r w:rsidR="00D805B2" w:rsidRPr="00CC22C6">
        <w:rPr>
          <w:rFonts w:eastAsia="Times New Roman"/>
        </w:rPr>
        <w:t xml:space="preserve"> sự chỉ đạo của ban giám hiệu, tổ chuyên môn, các khối trưởng</w:t>
      </w:r>
      <w:r w:rsidR="00A40DEB" w:rsidRPr="00CC22C6">
        <w:rPr>
          <w:rFonts w:eastAsia="Times New Roman"/>
        </w:rPr>
        <w:t>.</w:t>
      </w:r>
    </w:p>
    <w:p w:rsidR="00D805B2" w:rsidRPr="00696E5B" w:rsidRDefault="00696E5B" w:rsidP="00D200A5">
      <w:pPr>
        <w:spacing w:before="120" w:after="120" w:line="264" w:lineRule="auto"/>
        <w:ind w:firstLine="360"/>
        <w:jc w:val="both"/>
        <w:rPr>
          <w:rFonts w:eastAsia="Times New Roman"/>
        </w:rPr>
      </w:pPr>
      <w:r>
        <w:rPr>
          <w:rFonts w:eastAsia="Times New Roman"/>
        </w:rPr>
        <w:t xml:space="preserve">- </w:t>
      </w:r>
      <w:r w:rsidR="00D805B2" w:rsidRPr="00696E5B">
        <w:rPr>
          <w:rFonts w:eastAsia="Times New Roman"/>
        </w:rPr>
        <w:t xml:space="preserve">Khắc phục những tồn tại, </w:t>
      </w:r>
      <w:r w:rsidR="00D34EDB" w:rsidRPr="00696E5B">
        <w:rPr>
          <w:rFonts w:eastAsia="Times New Roman"/>
        </w:rPr>
        <w:t xml:space="preserve">khó khăn, </w:t>
      </w:r>
      <w:r w:rsidR="00D805B2" w:rsidRPr="00696E5B">
        <w:rPr>
          <w:rFonts w:eastAsia="Times New Roman"/>
        </w:rPr>
        <w:t xml:space="preserve">thiếu sót của năm học trước, đồng thời phát huy những mặt mạnh của nhà trường </w:t>
      </w:r>
      <w:r w:rsidR="00B131B9">
        <w:rPr>
          <w:rFonts w:eastAsia="Times New Roman"/>
        </w:rPr>
        <w:t>năm học 202</w:t>
      </w:r>
      <w:r w:rsidR="000B1DB9">
        <w:rPr>
          <w:rFonts w:eastAsia="Times New Roman"/>
        </w:rPr>
        <w:t>4</w:t>
      </w:r>
      <w:r w:rsidR="00B131B9">
        <w:rPr>
          <w:rFonts w:eastAsia="Times New Roman"/>
        </w:rPr>
        <w:t xml:space="preserve"> </w:t>
      </w:r>
      <w:r w:rsidR="000B1DB9">
        <w:rPr>
          <w:rFonts w:eastAsia="Times New Roman"/>
        </w:rPr>
        <w:t>–</w:t>
      </w:r>
      <w:r w:rsidR="00B131B9">
        <w:rPr>
          <w:rFonts w:eastAsia="Times New Roman"/>
        </w:rPr>
        <w:t xml:space="preserve"> 202</w:t>
      </w:r>
      <w:r w:rsidR="000B1DB9">
        <w:rPr>
          <w:rFonts w:eastAsia="Times New Roman"/>
        </w:rPr>
        <w:t xml:space="preserve">5 </w:t>
      </w:r>
      <w:r w:rsidR="00D34EDB" w:rsidRPr="00696E5B">
        <w:rPr>
          <w:rFonts w:eastAsia="Times New Roman"/>
        </w:rPr>
        <w:t>trong công tác quản lý và thực hiện nhiệm vụ chuyên môn</w:t>
      </w:r>
      <w:r w:rsidR="00A40DEB" w:rsidRPr="00696E5B">
        <w:rPr>
          <w:rFonts w:eastAsia="Times New Roman"/>
        </w:rPr>
        <w:t>.</w:t>
      </w:r>
    </w:p>
    <w:p w:rsidR="000C6ECB" w:rsidRPr="00696E5B" w:rsidRDefault="00696E5B" w:rsidP="00D200A5">
      <w:pPr>
        <w:spacing w:before="120" w:after="120" w:line="264" w:lineRule="auto"/>
        <w:ind w:firstLine="360"/>
        <w:jc w:val="both"/>
        <w:rPr>
          <w:rFonts w:eastAsia="Times New Roman"/>
        </w:rPr>
      </w:pPr>
      <w:r>
        <w:rPr>
          <w:rFonts w:eastAsia="Times New Roman"/>
        </w:rPr>
        <w:t xml:space="preserve">- </w:t>
      </w:r>
      <w:r w:rsidR="000B1DB9">
        <w:rPr>
          <w:rFonts w:eastAsia="Times New Roman"/>
        </w:rPr>
        <w:t>Thự</w:t>
      </w:r>
      <w:r w:rsidR="000C6ECB" w:rsidRPr="00696E5B">
        <w:rPr>
          <w:rFonts w:eastAsia="Times New Roman"/>
        </w:rPr>
        <w:t>c hiện nghiêm túc việc đánh giá đ</w:t>
      </w:r>
      <w:r w:rsidR="005F400B" w:rsidRPr="00696E5B">
        <w:rPr>
          <w:rFonts w:eastAsia="Times New Roman"/>
        </w:rPr>
        <w:t>ối với các nội dung bồi dưỡ</w:t>
      </w:r>
      <w:r w:rsidR="00D33D27" w:rsidRPr="00696E5B">
        <w:rPr>
          <w:rFonts w:eastAsia="Times New Roman"/>
        </w:rPr>
        <w:t>ng (</w:t>
      </w:r>
      <w:r w:rsidR="00B131B9">
        <w:rPr>
          <w:rFonts w:eastAsia="Times New Roman"/>
        </w:rPr>
        <w:t>b</w:t>
      </w:r>
      <w:r w:rsidR="000C6ECB" w:rsidRPr="00696E5B">
        <w:rPr>
          <w:rFonts w:eastAsia="Times New Roman"/>
        </w:rPr>
        <w:t>ắt buộc và tự chọn).</w:t>
      </w:r>
    </w:p>
    <w:p w:rsidR="00AB1362" w:rsidRPr="008A3ACF" w:rsidRDefault="008A3ACF" w:rsidP="00D200A5">
      <w:pPr>
        <w:pStyle w:val="ListParagraph"/>
        <w:numPr>
          <w:ilvl w:val="0"/>
          <w:numId w:val="40"/>
        </w:numPr>
        <w:spacing w:before="120" w:after="120" w:line="264" w:lineRule="auto"/>
        <w:rPr>
          <w:b/>
        </w:rPr>
      </w:pPr>
      <w:r>
        <w:rPr>
          <w:b/>
        </w:rPr>
        <w:t>NỘI DUNG, HÌNH THỨC, TÀI LIỆU BỒI DƯỠNG</w:t>
      </w:r>
      <w:r w:rsidR="00072001" w:rsidRPr="008A3ACF">
        <w:rPr>
          <w:b/>
        </w:rPr>
        <w:t>:</w:t>
      </w:r>
    </w:p>
    <w:p w:rsidR="00072001" w:rsidRPr="008A3ACF" w:rsidRDefault="00072001" w:rsidP="00D200A5">
      <w:pPr>
        <w:pStyle w:val="ListParagraph"/>
        <w:numPr>
          <w:ilvl w:val="0"/>
          <w:numId w:val="5"/>
        </w:numPr>
        <w:spacing w:before="120" w:after="120" w:line="264" w:lineRule="auto"/>
        <w:rPr>
          <w:b/>
        </w:rPr>
      </w:pPr>
      <w:r w:rsidRPr="008A3ACF">
        <w:rPr>
          <w:b/>
        </w:rPr>
        <w:t>Nội dung bồi dưỡng:</w:t>
      </w:r>
    </w:p>
    <w:p w:rsidR="00072001" w:rsidRPr="008D49F9" w:rsidRDefault="00584F76" w:rsidP="00D200A5">
      <w:pPr>
        <w:spacing w:before="120" w:after="120" w:line="264" w:lineRule="auto"/>
        <w:rPr>
          <w:i/>
          <w:spacing w:val="-4"/>
        </w:rPr>
      </w:pPr>
      <w:r>
        <w:rPr>
          <w:i/>
        </w:rPr>
        <w:t xml:space="preserve">      </w:t>
      </w:r>
      <w:r w:rsidR="00072001" w:rsidRPr="002414B8">
        <w:rPr>
          <w:i/>
        </w:rPr>
        <w:t xml:space="preserve">* Nội dung bồi dưỡng 1: </w:t>
      </w:r>
      <w:r w:rsidR="00891381">
        <w:rPr>
          <w:i/>
          <w:spacing w:val="-4"/>
        </w:rPr>
        <w:t>30 tiết</w:t>
      </w:r>
      <w:r w:rsidR="008D49F9">
        <w:rPr>
          <w:i/>
          <w:spacing w:val="-4"/>
        </w:rPr>
        <w:t>/</w:t>
      </w:r>
      <w:r w:rsidR="00891381">
        <w:rPr>
          <w:i/>
          <w:spacing w:val="-4"/>
        </w:rPr>
        <w:t xml:space="preserve"> năm học/GV</w:t>
      </w:r>
    </w:p>
    <w:p w:rsidR="00510C32" w:rsidRDefault="00510C32" w:rsidP="00AD757C">
      <w:pPr>
        <w:spacing w:before="120" w:after="120" w:line="264" w:lineRule="auto"/>
        <w:ind w:firstLine="357"/>
      </w:pPr>
      <w:r>
        <w:t xml:space="preserve">- Điều lệ Trường mầm </w:t>
      </w:r>
      <w:proofErr w:type="gramStart"/>
      <w:r>
        <w:t>non</w:t>
      </w:r>
      <w:proofErr w:type="gramEnd"/>
      <w:r>
        <w:t>.</w:t>
      </w:r>
    </w:p>
    <w:p w:rsidR="00AD757C" w:rsidRDefault="00AD757C" w:rsidP="00AD757C">
      <w:pPr>
        <w:spacing w:before="120" w:after="120" w:line="264" w:lineRule="auto"/>
        <w:ind w:firstLine="357"/>
      </w:pPr>
      <w:r>
        <w:t>- Bồi dưỡng triển khai Quy chế chuyên môn năm họ</w:t>
      </w:r>
      <w:r w:rsidR="00B131B9">
        <w:t>c 202</w:t>
      </w:r>
      <w:r w:rsidR="000B1DB9">
        <w:t>5</w:t>
      </w:r>
      <w:r w:rsidR="00B131B9">
        <w:t>- 202</w:t>
      </w:r>
      <w:r w:rsidR="000B1DB9">
        <w:t>6</w:t>
      </w:r>
      <w:r>
        <w:t xml:space="preserve"> (</w:t>
      </w:r>
      <w:proofErr w:type="gramStart"/>
      <w:r>
        <w:t>theo</w:t>
      </w:r>
      <w:proofErr w:type="gramEnd"/>
      <w:r>
        <w:t xml:space="preserve"> công văn hướng dẫn của SGD&amp;ĐT </w:t>
      </w:r>
      <w:r w:rsidR="000B1DB9">
        <w:t>thành phố Hà Nội</w:t>
      </w:r>
      <w:r>
        <w:t xml:space="preserve">). </w:t>
      </w:r>
    </w:p>
    <w:p w:rsidR="006E37B8" w:rsidRDefault="00326C4E" w:rsidP="00D200A5">
      <w:pPr>
        <w:spacing w:before="120" w:after="120" w:line="264" w:lineRule="auto"/>
        <w:ind w:firstLine="357"/>
      </w:pPr>
      <w:r>
        <w:lastRenderedPageBreak/>
        <w:t xml:space="preserve">- </w:t>
      </w:r>
      <w:r w:rsidR="008D49F9">
        <w:t>Bồi dưỡng triển khai nhiệm vụ năm họ</w:t>
      </w:r>
      <w:r w:rsidR="00AD757C">
        <w:t xml:space="preserve">c </w:t>
      </w:r>
      <w:r w:rsidR="00B131B9">
        <w:t>202</w:t>
      </w:r>
      <w:r w:rsidR="000B1DB9">
        <w:t>5</w:t>
      </w:r>
      <w:r w:rsidR="00B131B9">
        <w:t>- 202</w:t>
      </w:r>
      <w:r w:rsidR="000B1DB9">
        <w:t>6</w:t>
      </w:r>
      <w:r w:rsidR="00591212">
        <w:t xml:space="preserve"> </w:t>
      </w:r>
      <w:r w:rsidR="002E2E20">
        <w:t>(</w:t>
      </w:r>
      <w:proofErr w:type="gramStart"/>
      <w:r w:rsidR="002E2E20">
        <w:t>theo</w:t>
      </w:r>
      <w:proofErr w:type="gramEnd"/>
      <w:r w:rsidR="002E2E20">
        <w:t xml:space="preserve"> công văn hướng dẫn của </w:t>
      </w:r>
      <w:r w:rsidR="000B1DB9">
        <w:t>phòng VHXH phường Kiến Hưng &amp; công văn hướng dẫn củaSGD&amp;ĐT thành phố</w:t>
      </w:r>
      <w:r w:rsidR="000B1DB9" w:rsidRPr="000B1DB9">
        <w:t xml:space="preserve"> </w:t>
      </w:r>
      <w:r w:rsidR="000B1DB9">
        <w:t>Hà Nội).</w:t>
      </w:r>
    </w:p>
    <w:p w:rsidR="00072001" w:rsidRPr="002414B8" w:rsidRDefault="00584F76" w:rsidP="00D200A5">
      <w:pPr>
        <w:spacing w:before="120" w:after="120" w:line="264" w:lineRule="auto"/>
        <w:rPr>
          <w:i/>
        </w:rPr>
      </w:pPr>
      <w:r>
        <w:rPr>
          <w:i/>
        </w:rPr>
        <w:t xml:space="preserve">      </w:t>
      </w:r>
      <w:r w:rsidR="00072001" w:rsidRPr="002414B8">
        <w:rPr>
          <w:i/>
        </w:rPr>
        <w:t xml:space="preserve">* Nội dung bồi dưỡng 2: </w:t>
      </w:r>
      <w:r w:rsidR="008D49F9">
        <w:rPr>
          <w:i/>
        </w:rPr>
        <w:t>30 tiết/ năm học/GV gồm:</w:t>
      </w:r>
    </w:p>
    <w:p w:rsidR="00AB1AB2" w:rsidRDefault="00696E5B" w:rsidP="00AB1AB2">
      <w:pPr>
        <w:spacing w:before="120" w:after="120" w:line="264" w:lineRule="auto"/>
        <w:ind w:firstLine="426"/>
        <w:jc w:val="both"/>
      </w:pPr>
      <w:r>
        <w:t xml:space="preserve">- </w:t>
      </w:r>
      <w:r w:rsidR="0026020D">
        <w:t>Nội dung bồi dưỡng đáp ứng yêu cầu thực hiện nhiệm vụ phát triển giáo dục của địa phương năm họ</w:t>
      </w:r>
      <w:r w:rsidR="00AD757C">
        <w:t xml:space="preserve">c </w:t>
      </w:r>
      <w:r w:rsidR="000B1DB9">
        <w:t>2025- 2026</w:t>
      </w:r>
      <w:r w:rsidR="0026020D">
        <w:t>:</w:t>
      </w:r>
    </w:p>
    <w:p w:rsidR="00696E5B" w:rsidRPr="00510C32" w:rsidRDefault="00510C32" w:rsidP="00510C32">
      <w:pPr>
        <w:spacing w:line="288" w:lineRule="auto"/>
        <w:ind w:left="129" w:right="131"/>
        <w:jc w:val="both"/>
        <w:rPr>
          <w:bCs/>
        </w:rPr>
      </w:pPr>
      <w:r>
        <w:t xml:space="preserve">    </w:t>
      </w:r>
      <w:r w:rsidR="00696E5B">
        <w:t xml:space="preserve">- </w:t>
      </w:r>
      <w:r w:rsidR="0026020D">
        <w:t>Bồi dưỡng chính trị</w:t>
      </w:r>
      <w:r w:rsidR="0064331A">
        <w:t xml:space="preserve"> hè 202</w:t>
      </w:r>
      <w:r w:rsidR="000B1DB9">
        <w:t>5</w:t>
      </w:r>
      <w:r>
        <w:t xml:space="preserve">: </w:t>
      </w:r>
      <w:r w:rsidRPr="00510C32">
        <w:rPr>
          <w:bCs/>
        </w:rPr>
        <w:t>Nghe thời sự, chính trị, các văn bản liên quan đến GDMN.</w:t>
      </w:r>
    </w:p>
    <w:p w:rsidR="005846F8" w:rsidRDefault="00751429" w:rsidP="005846F8">
      <w:pPr>
        <w:spacing w:before="120" w:after="120" w:line="264" w:lineRule="auto"/>
        <w:ind w:firstLine="426"/>
        <w:jc w:val="both"/>
      </w:pPr>
      <w:r>
        <w:t xml:space="preserve">- XD </w:t>
      </w:r>
      <w:r w:rsidR="00AD757C">
        <w:t>môi trường GD kích thích tư duy cho trẻ</w:t>
      </w:r>
      <w:r w:rsidR="00E73A94">
        <w:t xml:space="preserve"> với tiêu chí lấy trẻ làm trung tâm</w:t>
      </w:r>
    </w:p>
    <w:p w:rsidR="00751429" w:rsidRDefault="005846F8" w:rsidP="00757AF9">
      <w:pPr>
        <w:spacing w:before="120" w:after="120" w:line="264" w:lineRule="auto"/>
        <w:ind w:firstLine="426"/>
        <w:jc w:val="both"/>
      </w:pPr>
      <w:r>
        <w:t xml:space="preserve">- Phát triển chương trình giáo dục mầm non trong các cơ sở giáo dục mầm </w:t>
      </w:r>
      <w:proofErr w:type="gramStart"/>
      <w:r>
        <w:t>non</w:t>
      </w:r>
      <w:proofErr w:type="gramEnd"/>
      <w:r>
        <w:t>.</w:t>
      </w:r>
    </w:p>
    <w:p w:rsidR="00072001" w:rsidRDefault="00072001" w:rsidP="00D200A5">
      <w:pPr>
        <w:spacing w:before="120" w:after="120" w:line="264" w:lineRule="auto"/>
        <w:ind w:firstLine="426"/>
        <w:jc w:val="both"/>
        <w:rPr>
          <w:i/>
        </w:rPr>
      </w:pPr>
      <w:r w:rsidRPr="002414B8">
        <w:rPr>
          <w:i/>
        </w:rPr>
        <w:t>* Nội dung bồi dưỡng 3</w:t>
      </w:r>
      <w:r w:rsidR="00AB0ED5">
        <w:rPr>
          <w:i/>
        </w:rPr>
        <w:t>:</w:t>
      </w:r>
      <w:r w:rsidR="003E68A8">
        <w:rPr>
          <w:i/>
        </w:rPr>
        <w:t xml:space="preserve"> </w:t>
      </w:r>
      <w:r w:rsidR="00C41E54">
        <w:rPr>
          <w:i/>
        </w:rPr>
        <w:t>60 tiết/ năm học/GV</w:t>
      </w:r>
    </w:p>
    <w:p w:rsidR="00A47C2D" w:rsidRDefault="00A47C2D" w:rsidP="00A47C2D">
      <w:pPr>
        <w:spacing w:line="240" w:lineRule="auto"/>
        <w:ind w:firstLine="426"/>
      </w:pPr>
      <w:r>
        <w:rPr>
          <w:rFonts w:eastAsia="Times New Roman" w:cs="Times New Roman"/>
        </w:rPr>
        <w:t xml:space="preserve">- </w:t>
      </w:r>
      <w:r w:rsidRPr="00A47C2D">
        <w:rPr>
          <w:rFonts w:eastAsia="Times New Roman" w:cs="Times New Roman"/>
        </w:rPr>
        <w:t xml:space="preserve">Modul: Ứng dụng giáo dục Steam trong thực hiện chương trình giáo dục mầm </w:t>
      </w:r>
      <w:proofErr w:type="gramStart"/>
      <w:r w:rsidRPr="00A47C2D">
        <w:rPr>
          <w:rFonts w:eastAsia="Times New Roman" w:cs="Times New Roman"/>
        </w:rPr>
        <w:t>non</w:t>
      </w:r>
      <w:proofErr w:type="gramEnd"/>
      <w:r w:rsidR="00757AF9">
        <w:rPr>
          <w:rFonts w:eastAsia="Times New Roman" w:cs="Times New Roman"/>
        </w:rPr>
        <w:t>.</w:t>
      </w:r>
      <w:r w:rsidRPr="00A47C2D">
        <w:t xml:space="preserve"> </w:t>
      </w:r>
      <w:r>
        <w:t xml:space="preserve">Thời gian của </w:t>
      </w:r>
      <w:r w:rsidR="00757AF9">
        <w:t>Modul</w:t>
      </w:r>
      <w:r>
        <w:t xml:space="preserve"> là 30 tiết (trong đó gồm 10 tiết lí thuyết và 20 tiết thực hành) </w:t>
      </w:r>
    </w:p>
    <w:p w:rsidR="00DD1ED2" w:rsidRPr="00A47C2D" w:rsidRDefault="00A47C2D" w:rsidP="00A47C2D">
      <w:pPr>
        <w:spacing w:after="0" w:line="315" w:lineRule="auto"/>
        <w:ind w:firstLine="426"/>
        <w:jc w:val="both"/>
      </w:pPr>
      <w:r>
        <w:t xml:space="preserve">+ </w:t>
      </w:r>
      <w:r w:rsidR="00DD1ED2" w:rsidRPr="00A47C2D">
        <w:rPr>
          <w:rFonts w:eastAsia="Times New Roman" w:cs="Times New Roman"/>
        </w:rPr>
        <w:t xml:space="preserve">Một số vấn đề lí luận về ứng dụng giáo dục STEAM trong thực hiện chương trình giáo dục mầm non (4 tiết lí thuyết + 4 tiết thực hành) </w:t>
      </w:r>
      <w:r w:rsidR="00DD1ED2" w:rsidRPr="00A47C2D">
        <w:t xml:space="preserve"> </w:t>
      </w:r>
    </w:p>
    <w:p w:rsidR="00DD1ED2" w:rsidRPr="00A47C2D" w:rsidRDefault="00A47C2D" w:rsidP="00A47C2D">
      <w:pPr>
        <w:spacing w:after="144" w:line="315" w:lineRule="auto"/>
        <w:ind w:firstLine="426"/>
        <w:jc w:val="both"/>
      </w:pPr>
      <w:r>
        <w:rPr>
          <w:rFonts w:eastAsia="Times New Roman" w:cs="Times New Roman"/>
        </w:rPr>
        <w:t xml:space="preserve">+ </w:t>
      </w:r>
      <w:r w:rsidR="00DD1ED2" w:rsidRPr="00A47C2D">
        <w:rPr>
          <w:rFonts w:eastAsia="Times New Roman" w:cs="Times New Roman"/>
        </w:rPr>
        <w:t xml:space="preserve">Hướng dẫn xây dựng kế hoạch, tổ chức và đánh giá kết quả ứng dụng giáo dục STEAM trong thực hiện Chương trình Giáo dục mầm non </w:t>
      </w:r>
      <w:r w:rsidR="00DD1ED2" w:rsidRPr="00A47C2D">
        <w:t>(6 lí thuyết + 6 thực hành)</w:t>
      </w:r>
      <w:r w:rsidR="00DD1ED2" w:rsidRPr="00A47C2D">
        <w:rPr>
          <w:rFonts w:eastAsia="Times New Roman" w:cs="Times New Roman"/>
          <w:i/>
        </w:rPr>
        <w:t xml:space="preserve"> </w:t>
      </w:r>
    </w:p>
    <w:p w:rsidR="00DD1ED2" w:rsidRPr="00A47C2D" w:rsidRDefault="00A47C2D" w:rsidP="00A47C2D">
      <w:pPr>
        <w:spacing w:after="144" w:line="240" w:lineRule="auto"/>
        <w:ind w:firstLine="426"/>
        <w:jc w:val="both"/>
      </w:pPr>
      <w:r>
        <w:rPr>
          <w:rFonts w:eastAsia="Times New Roman" w:cs="Times New Roman"/>
        </w:rPr>
        <w:t xml:space="preserve">+ </w:t>
      </w:r>
      <w:r w:rsidR="00DD1ED2" w:rsidRPr="00A47C2D">
        <w:rPr>
          <w:rFonts w:eastAsia="Times New Roman" w:cs="Times New Roman"/>
        </w:rPr>
        <w:t xml:space="preserve">Thực hành ứng dụng giáo dục STEAM trong thực hiện Chương trình </w:t>
      </w:r>
    </w:p>
    <w:p w:rsidR="00DD1ED2" w:rsidRPr="00A47C2D" w:rsidRDefault="00DD1ED2" w:rsidP="00A47C2D">
      <w:pPr>
        <w:spacing w:after="144" w:line="240" w:lineRule="auto"/>
        <w:ind w:left="-4" w:hanging="10"/>
      </w:pPr>
      <w:r w:rsidRPr="00A47C2D">
        <w:rPr>
          <w:rFonts w:eastAsia="Times New Roman" w:cs="Times New Roman"/>
        </w:rPr>
        <w:t xml:space="preserve">Giáo dục mầm </w:t>
      </w:r>
      <w:proofErr w:type="gramStart"/>
      <w:r w:rsidRPr="00A47C2D">
        <w:rPr>
          <w:rFonts w:eastAsia="Times New Roman" w:cs="Times New Roman"/>
        </w:rPr>
        <w:t>non</w:t>
      </w:r>
      <w:proofErr w:type="gramEnd"/>
      <w:r w:rsidRPr="00A47C2D">
        <w:rPr>
          <w:rFonts w:eastAsia="Times New Roman" w:cs="Times New Roman"/>
        </w:rPr>
        <w:t xml:space="preserve"> (10 thực hành)</w:t>
      </w:r>
      <w:r w:rsidRPr="00A47C2D">
        <w:rPr>
          <w:rFonts w:eastAsia="Times New Roman" w:cs="Times New Roman"/>
          <w:i/>
        </w:rPr>
        <w:t xml:space="preserve"> </w:t>
      </w:r>
    </w:p>
    <w:p w:rsidR="00CA7099" w:rsidRDefault="00696E5B" w:rsidP="00CA7099">
      <w:pPr>
        <w:spacing w:before="120" w:after="120" w:line="264" w:lineRule="auto"/>
        <w:ind w:firstLine="426"/>
        <w:jc w:val="both"/>
      </w:pPr>
      <w:r>
        <w:t xml:space="preserve">- </w:t>
      </w:r>
      <w:r w:rsidR="00CA7099">
        <w:t>Modul</w:t>
      </w:r>
      <w:r w:rsidR="002414B8">
        <w:t xml:space="preserve"> phần kiến thức tự chọn này thực hiện theo </w:t>
      </w:r>
      <w:r w:rsidR="00AB0ED5">
        <w:t>hướng dẫn tổ chức</w:t>
      </w:r>
      <w:r w:rsidR="002414B8">
        <w:t xml:space="preserve"> đào tạo bồi dưỡng cán bộ, giáo viên, nhân viên</w:t>
      </w:r>
      <w:r w:rsidR="000D7449">
        <w:t>,</w:t>
      </w:r>
      <w:r w:rsidR="002414B8">
        <w:t xml:space="preserve"> </w:t>
      </w:r>
      <w:r w:rsidR="000D7449">
        <w:t>Phòng VHXH phường Kiến Hưng</w:t>
      </w:r>
      <w:r w:rsidR="002414B8">
        <w:t>; cụ thể nội dung bồi dưỡng năm họ</w:t>
      </w:r>
      <w:r w:rsidR="00D14CFB">
        <w:t xml:space="preserve">c </w:t>
      </w:r>
      <w:r w:rsidR="000B1DB9">
        <w:t xml:space="preserve">2025- 2026 </w:t>
      </w:r>
      <w:r w:rsidR="002414B8">
        <w:t>tập trung bồi dưỡ</w:t>
      </w:r>
      <w:r w:rsidR="00CA7099">
        <w:t>ng các Modul</w:t>
      </w:r>
      <w:r w:rsidR="002414B8">
        <w:t xml:space="preserve"> như sau:</w:t>
      </w:r>
      <w:r w:rsidR="00776002">
        <w:t xml:space="preserve"> </w:t>
      </w:r>
      <w:r w:rsidR="00757AF9">
        <w:t xml:space="preserve">Thời gian của Modul là 30 tiết </w:t>
      </w:r>
      <w:r w:rsidR="00776002" w:rsidRPr="00776002">
        <w:rPr>
          <w:i/>
        </w:rPr>
        <w:t>(CB, GV có thể chọn nội dung phù hợp với nhu cầu của bản thân)</w:t>
      </w:r>
    </w:p>
    <w:p w:rsidR="00CA7099" w:rsidRDefault="00CA7099" w:rsidP="00CA7099">
      <w:pPr>
        <w:spacing w:before="120" w:after="120" w:line="264" w:lineRule="auto"/>
        <w:ind w:firstLine="426"/>
        <w:jc w:val="both"/>
      </w:pPr>
      <w:r w:rsidRPr="00CA7099">
        <w:rPr>
          <w:bCs/>
        </w:rPr>
        <w:t>+ Modul GVMN 3: Rèn luyện phong cách làm việc khoa học của người GVMN</w:t>
      </w:r>
    </w:p>
    <w:p w:rsidR="00CA7099" w:rsidRDefault="00CA7099" w:rsidP="00CA7099">
      <w:pPr>
        <w:spacing w:before="120" w:after="120" w:line="264" w:lineRule="auto"/>
        <w:ind w:firstLine="426"/>
        <w:jc w:val="both"/>
      </w:pPr>
      <w:r w:rsidRPr="00CA7099">
        <w:rPr>
          <w:bCs/>
          <w:spacing w:val="-4"/>
        </w:rPr>
        <w:t>+ Modul GVMN 4: Sinh hoạt chuyên môn ở cơ sở GDMN.</w:t>
      </w:r>
    </w:p>
    <w:p w:rsidR="00CA7099" w:rsidRDefault="00CA7099" w:rsidP="00CA7099">
      <w:pPr>
        <w:spacing w:before="120" w:after="120" w:line="264" w:lineRule="auto"/>
        <w:ind w:firstLine="426"/>
        <w:jc w:val="both"/>
      </w:pPr>
      <w:r w:rsidRPr="00CA7099">
        <w:rPr>
          <w:rFonts w:eastAsia="Calibri"/>
          <w:bCs/>
          <w:shd w:val="clear" w:color="auto" w:fill="FFFFFF"/>
        </w:rPr>
        <w:t>+ Modul GVMN 7: Phát triển chương trình GDMN phù hợp với sự phát triển của trẻ em và bối cảnh địa phương.</w:t>
      </w:r>
    </w:p>
    <w:p w:rsidR="00CA7099" w:rsidRDefault="00CA7099" w:rsidP="00CA7099">
      <w:pPr>
        <w:spacing w:before="120" w:after="120" w:line="264" w:lineRule="auto"/>
        <w:ind w:firstLine="426"/>
        <w:jc w:val="both"/>
      </w:pPr>
      <w:r w:rsidRPr="00CA7099">
        <w:rPr>
          <w:bCs/>
          <w:spacing w:val="-6"/>
        </w:rPr>
        <w:lastRenderedPageBreak/>
        <w:t xml:space="preserve">+ Modul GVMN 24: XD môi trường GD đảm bảo </w:t>
      </w:r>
      <w:proofErr w:type="gramStart"/>
      <w:r w:rsidRPr="00CA7099">
        <w:rPr>
          <w:bCs/>
          <w:spacing w:val="-6"/>
        </w:rPr>
        <w:t>an</w:t>
      </w:r>
      <w:proofErr w:type="gramEnd"/>
      <w:r w:rsidRPr="00CA7099">
        <w:rPr>
          <w:bCs/>
          <w:spacing w:val="-6"/>
        </w:rPr>
        <w:t xml:space="preserve"> toàn, lành mạnh, thân thiện cho trẻ em lứa tuổi MN.</w:t>
      </w:r>
    </w:p>
    <w:p w:rsidR="00CA7099" w:rsidRDefault="00CA7099" w:rsidP="00CA7099">
      <w:pPr>
        <w:spacing w:before="120" w:after="120" w:line="264" w:lineRule="auto"/>
        <w:ind w:firstLine="426"/>
        <w:jc w:val="both"/>
      </w:pPr>
      <w:r w:rsidRPr="00CA7099">
        <w:rPr>
          <w:rFonts w:eastAsia="Calibri"/>
          <w:bCs/>
          <w:shd w:val="clear" w:color="auto" w:fill="FFFFFF"/>
        </w:rPr>
        <w:t>+ M</w:t>
      </w:r>
      <w:r w:rsidRPr="00CA7099">
        <w:rPr>
          <w:rFonts w:eastAsia="Calibri"/>
        </w:rPr>
        <w:t xml:space="preserve">odul GVMN 31: </w:t>
      </w:r>
      <w:r w:rsidRPr="00CA7099">
        <w:rPr>
          <w:rFonts w:eastAsia="Calibri"/>
          <w:bCs/>
          <w:shd w:val="clear" w:color="auto" w:fill="FFFFFF"/>
        </w:rPr>
        <w:t xml:space="preserve">Quyền trẻ em, phòng, chống bạo hành và xử lý </w:t>
      </w:r>
      <w:proofErr w:type="gramStart"/>
      <w:r w:rsidRPr="00CA7099">
        <w:rPr>
          <w:rFonts w:eastAsia="Calibri"/>
          <w:bCs/>
          <w:shd w:val="clear" w:color="auto" w:fill="FFFFFF"/>
        </w:rPr>
        <w:t>vi</w:t>
      </w:r>
      <w:proofErr w:type="gramEnd"/>
      <w:r w:rsidRPr="00CA7099">
        <w:rPr>
          <w:rFonts w:eastAsia="Calibri"/>
          <w:bCs/>
          <w:shd w:val="clear" w:color="auto" w:fill="FFFFFF"/>
        </w:rPr>
        <w:t xml:space="preserve"> phạm về quyền trẻ em trong cơ sở GDMN.</w:t>
      </w:r>
    </w:p>
    <w:p w:rsidR="00CA7099" w:rsidRPr="00CA7099" w:rsidRDefault="00CA7099" w:rsidP="00CA7099">
      <w:pPr>
        <w:spacing w:before="120" w:after="120" w:line="264" w:lineRule="auto"/>
        <w:ind w:firstLine="426"/>
        <w:jc w:val="both"/>
      </w:pPr>
      <w:r w:rsidRPr="00CA7099">
        <w:rPr>
          <w:rFonts w:eastAsia="Calibri"/>
          <w:bCs/>
          <w:shd w:val="clear" w:color="auto" w:fill="FFFFFF"/>
        </w:rPr>
        <w:t xml:space="preserve">+ Modul GVMN 34: </w:t>
      </w:r>
      <w:r w:rsidRPr="00CA7099">
        <w:rPr>
          <w:rFonts w:eastAsia="Calibri"/>
          <w:bCs/>
          <w:shd w:val="clear" w:color="auto" w:fill="FFFFFF"/>
          <w:lang w:val="vi-VN"/>
        </w:rPr>
        <w:t xml:space="preserve">Ứng dụng công nghệ thông tin (CNTT) </w:t>
      </w:r>
      <w:r w:rsidRPr="00CA7099">
        <w:rPr>
          <w:rFonts w:eastAsia="Calibri"/>
          <w:bCs/>
          <w:shd w:val="clear" w:color="auto" w:fill="FFFFFF"/>
        </w:rPr>
        <w:t xml:space="preserve">trong quản lý nhóm lớp ở </w:t>
      </w:r>
      <w:r w:rsidRPr="00CA7099">
        <w:rPr>
          <w:rFonts w:eastAsia="Calibri"/>
          <w:bCs/>
          <w:color w:val="222222"/>
          <w:shd w:val="clear" w:color="auto" w:fill="FFFFFF"/>
          <w:lang w:val="vi-VN"/>
        </w:rPr>
        <w:t>cơ sở GDMN.</w:t>
      </w:r>
    </w:p>
    <w:p w:rsidR="00072001" w:rsidRPr="00696E5B" w:rsidRDefault="00B878A4" w:rsidP="00D200A5">
      <w:pPr>
        <w:pStyle w:val="ListParagraph"/>
        <w:numPr>
          <w:ilvl w:val="0"/>
          <w:numId w:val="5"/>
        </w:numPr>
        <w:spacing w:before="120" w:after="120" w:line="264" w:lineRule="auto"/>
        <w:rPr>
          <w:b/>
        </w:rPr>
      </w:pPr>
      <w:r w:rsidRPr="00696E5B">
        <w:rPr>
          <w:b/>
        </w:rPr>
        <w:t>Hình thức bồi dưỡng thường xuyên:</w:t>
      </w:r>
    </w:p>
    <w:p w:rsidR="00B878A4" w:rsidRDefault="00B878A4" w:rsidP="00D200A5">
      <w:pPr>
        <w:pStyle w:val="ListParagraph"/>
        <w:numPr>
          <w:ilvl w:val="0"/>
          <w:numId w:val="23"/>
        </w:numPr>
        <w:spacing w:before="120" w:after="120" w:line="264" w:lineRule="auto"/>
        <w:ind w:left="709"/>
      </w:pPr>
      <w:r>
        <w:t>Hình thức bồi dưỡng:</w:t>
      </w:r>
    </w:p>
    <w:p w:rsidR="00AB1AB2" w:rsidRDefault="00AB1AB2" w:rsidP="00AB1AB2">
      <w:pPr>
        <w:spacing w:before="120" w:after="120" w:line="264" w:lineRule="auto"/>
        <w:ind w:left="349"/>
      </w:pPr>
      <w:r>
        <w:t xml:space="preserve">* Chia nhóm bồi dưỡng: GV </w:t>
      </w:r>
      <w:r w:rsidR="00FF34CD">
        <w:t>Khối NT, Khối MGB, Khối MGN, Khối MGL</w:t>
      </w:r>
    </w:p>
    <w:p w:rsidR="00B878A4" w:rsidRDefault="00696E5B" w:rsidP="00D200A5">
      <w:pPr>
        <w:spacing w:before="120" w:after="120" w:line="264" w:lineRule="auto"/>
        <w:ind w:firstLine="349"/>
      </w:pPr>
      <w:r>
        <w:t xml:space="preserve">- </w:t>
      </w:r>
      <w:r w:rsidR="00B878A4">
        <w:t>GV tự học tập bồi dưỡng: qua nghiên cứu tài liệu</w:t>
      </w:r>
      <w:r w:rsidR="001007B6">
        <w:t>, từ</w:t>
      </w:r>
      <w:r w:rsidR="00FF34CD">
        <w:t xml:space="preserve"> xa (</w:t>
      </w:r>
      <w:r w:rsidR="001007B6">
        <w:t>mạng Internet)</w:t>
      </w:r>
    </w:p>
    <w:p w:rsidR="00B878A4" w:rsidRDefault="00696E5B" w:rsidP="00D200A5">
      <w:pPr>
        <w:spacing w:before="120" w:after="120" w:line="264" w:lineRule="auto"/>
        <w:ind w:firstLine="349"/>
      </w:pPr>
      <w:r>
        <w:t xml:space="preserve">- </w:t>
      </w:r>
      <w:r w:rsidR="00B878A4">
        <w:t>Học tập, bồi dưỡng qua các buổi sinh hoạt tổ chuyên môn</w:t>
      </w:r>
    </w:p>
    <w:p w:rsidR="00B878A4" w:rsidRPr="00696E5B" w:rsidRDefault="00696E5B" w:rsidP="00D200A5">
      <w:pPr>
        <w:spacing w:before="120" w:after="120" w:line="264" w:lineRule="auto"/>
        <w:ind w:firstLine="349"/>
        <w:rPr>
          <w:spacing w:val="-8"/>
        </w:rPr>
      </w:pPr>
      <w:r>
        <w:rPr>
          <w:spacing w:val="-8"/>
        </w:rPr>
        <w:t xml:space="preserve">- </w:t>
      </w:r>
      <w:r w:rsidR="001007B6" w:rsidRPr="00696E5B">
        <w:rPr>
          <w:spacing w:val="-8"/>
        </w:rPr>
        <w:t xml:space="preserve">Bồi dưỡng tập trung </w:t>
      </w:r>
      <w:r w:rsidR="00B878A4" w:rsidRPr="00696E5B">
        <w:rPr>
          <w:spacing w:val="-8"/>
        </w:rPr>
        <w:t>qua các buổi chia sẻ của chuyên gia, hướng dẫn của</w:t>
      </w:r>
      <w:r w:rsidR="00584F76" w:rsidRPr="00696E5B">
        <w:rPr>
          <w:spacing w:val="-8"/>
        </w:rPr>
        <w:t xml:space="preserve"> </w:t>
      </w:r>
      <w:r w:rsidR="00B878A4" w:rsidRPr="00696E5B">
        <w:rPr>
          <w:spacing w:val="-8"/>
        </w:rPr>
        <w:t>giảng viên.</w:t>
      </w:r>
    </w:p>
    <w:p w:rsidR="00B878A4" w:rsidRDefault="005846F8" w:rsidP="00D200A5">
      <w:pPr>
        <w:spacing w:before="120" w:after="120" w:line="264" w:lineRule="auto"/>
        <w:ind w:firstLine="349"/>
      </w:pPr>
      <w:r>
        <w:t xml:space="preserve">* </w:t>
      </w:r>
      <w:r w:rsidR="00B878A4">
        <w:t>Phương pháp bồi dưỡng:</w:t>
      </w:r>
    </w:p>
    <w:p w:rsidR="001007B6" w:rsidRDefault="00696E5B" w:rsidP="00D200A5">
      <w:pPr>
        <w:spacing w:before="120" w:after="120" w:line="264" w:lineRule="auto"/>
        <w:ind w:firstLine="349"/>
      </w:pPr>
      <w:r>
        <w:t xml:space="preserve">- </w:t>
      </w:r>
      <w:r w:rsidR="001007B6">
        <w:t>Trao đổi, thảo luận</w:t>
      </w:r>
      <w:r w:rsidR="00561CBF">
        <w:t xml:space="preserve"> thống nhất, giải đáp những khó khăn, vướng mắc của GV</w:t>
      </w:r>
    </w:p>
    <w:p w:rsidR="00561CBF" w:rsidRDefault="00696E5B" w:rsidP="00D200A5">
      <w:pPr>
        <w:spacing w:before="120" w:after="120" w:line="264" w:lineRule="auto"/>
        <w:ind w:firstLine="349"/>
      </w:pPr>
      <w:r>
        <w:t xml:space="preserve">- </w:t>
      </w:r>
      <w:r w:rsidR="00561CBF">
        <w:t>Hướng dẫn thực hành, luyện tập kỹ năng, hệ thống hóa kiến thức, đáp ứng nhu cầu học tập của GV.</w:t>
      </w:r>
    </w:p>
    <w:p w:rsidR="00584F76" w:rsidRDefault="00FA42E3" w:rsidP="00D200A5">
      <w:pPr>
        <w:pStyle w:val="ListParagraph"/>
        <w:numPr>
          <w:ilvl w:val="0"/>
          <w:numId w:val="23"/>
        </w:numPr>
        <w:spacing w:before="120" w:after="120" w:line="264" w:lineRule="auto"/>
        <w:ind w:left="709"/>
      </w:pPr>
      <w:r w:rsidRPr="00665663">
        <w:rPr>
          <w:u w:val="single"/>
        </w:rPr>
        <w:t>Thời gian bồi dưỡng</w:t>
      </w:r>
      <w:r>
        <w:t>:</w:t>
      </w:r>
    </w:p>
    <w:p w:rsidR="00F358E7" w:rsidRDefault="00696E5B" w:rsidP="00D200A5">
      <w:pPr>
        <w:spacing w:before="120" w:after="120" w:line="264" w:lineRule="auto"/>
        <w:ind w:firstLine="349"/>
      </w:pPr>
      <w:r>
        <w:t xml:space="preserve">- </w:t>
      </w:r>
      <w:r w:rsidR="00FA42E3">
        <w:t xml:space="preserve">Nội dung 1&amp;2: Bồi dưỡng hè và bồi dưỡng </w:t>
      </w:r>
      <w:r w:rsidR="00F358E7">
        <w:t>trong</w:t>
      </w:r>
      <w:r w:rsidR="00FA42E3">
        <w:t xml:space="preserve"> năm học </w:t>
      </w:r>
    </w:p>
    <w:p w:rsidR="00FA42E3" w:rsidRPr="005131FB" w:rsidRDefault="00696E5B" w:rsidP="00D200A5">
      <w:pPr>
        <w:spacing w:before="120" w:after="120" w:line="264" w:lineRule="auto"/>
        <w:ind w:firstLine="349"/>
        <w:rPr>
          <w:spacing w:val="-8"/>
        </w:rPr>
      </w:pPr>
      <w:r w:rsidRPr="005131FB">
        <w:rPr>
          <w:spacing w:val="-8"/>
        </w:rPr>
        <w:t xml:space="preserve">- </w:t>
      </w:r>
      <w:r w:rsidR="00FA42E3" w:rsidRPr="005131FB">
        <w:rPr>
          <w:spacing w:val="-8"/>
        </w:rPr>
        <w:t xml:space="preserve">Nội dung 3: Bồi dưỡng </w:t>
      </w:r>
      <w:proofErr w:type="gramStart"/>
      <w:r w:rsidR="00FA42E3" w:rsidRPr="005131FB">
        <w:rPr>
          <w:spacing w:val="-8"/>
        </w:rPr>
        <w:t>theo</w:t>
      </w:r>
      <w:proofErr w:type="gramEnd"/>
      <w:r w:rsidR="00FA42E3" w:rsidRPr="005131FB">
        <w:rPr>
          <w:spacing w:val="-8"/>
        </w:rPr>
        <w:t xml:space="preserve"> các đợt học tập trong năm học </w:t>
      </w:r>
    </w:p>
    <w:p w:rsidR="00B878A4" w:rsidRPr="008A3ACF" w:rsidRDefault="00B878A4" w:rsidP="00D200A5">
      <w:pPr>
        <w:pStyle w:val="ListParagraph"/>
        <w:numPr>
          <w:ilvl w:val="0"/>
          <w:numId w:val="5"/>
        </w:numPr>
        <w:spacing w:before="120" w:after="120" w:line="264" w:lineRule="auto"/>
        <w:rPr>
          <w:b/>
        </w:rPr>
      </w:pPr>
      <w:r w:rsidRPr="008A3ACF">
        <w:rPr>
          <w:b/>
        </w:rPr>
        <w:t>Tài liệu bồi dưỡng thường xuyên:</w:t>
      </w:r>
    </w:p>
    <w:p w:rsidR="00B878A4" w:rsidRDefault="00696E5B" w:rsidP="00D200A5">
      <w:pPr>
        <w:spacing w:before="120" w:after="120" w:line="264" w:lineRule="auto"/>
        <w:ind w:firstLine="426"/>
      </w:pPr>
      <w:r>
        <w:t xml:space="preserve">- </w:t>
      </w:r>
      <w:r w:rsidR="00CA5AD6">
        <w:t xml:space="preserve">Nội dung 1 và 2: Tài liệu của Bộ, Sở, Phòng </w:t>
      </w:r>
      <w:r w:rsidR="000D7449">
        <w:t>VHXH phường Kiến Hưng</w:t>
      </w:r>
      <w:r w:rsidR="00CA5AD6">
        <w:t xml:space="preserve"> cung cấ</w:t>
      </w:r>
      <w:r w:rsidR="00665663">
        <w:t>p và nguồn TL tham khảo khác.</w:t>
      </w:r>
    </w:p>
    <w:p w:rsidR="00BF09DF" w:rsidRDefault="00696E5B" w:rsidP="00D200A5">
      <w:pPr>
        <w:spacing w:before="120" w:after="120" w:line="264" w:lineRule="auto"/>
        <w:ind w:firstLine="426"/>
      </w:pPr>
      <w:r>
        <w:t xml:space="preserve">- </w:t>
      </w:r>
      <w:r w:rsidR="00CA5AD6">
        <w:t xml:space="preserve">Nội dung 3: </w:t>
      </w:r>
    </w:p>
    <w:p w:rsidR="00BF09DF" w:rsidRDefault="00BF09DF" w:rsidP="00BF09DF">
      <w:pPr>
        <w:spacing w:after="0"/>
      </w:pPr>
      <w:r>
        <w:t xml:space="preserve">+ </w:t>
      </w:r>
      <w:r w:rsidR="00933DA9">
        <w:t xml:space="preserve">Tài liệu bồi dưỡng </w:t>
      </w:r>
      <w:r>
        <w:t xml:space="preserve">1: </w:t>
      </w:r>
      <w:r w:rsidRPr="00A47C2D">
        <w:rPr>
          <w:rFonts w:eastAsia="Times New Roman" w:cs="Times New Roman"/>
        </w:rPr>
        <w:t xml:space="preserve">Ứng dụng giáo dục Steam trong thực hiện chương trình giáo dục mầm </w:t>
      </w:r>
      <w:proofErr w:type="gramStart"/>
      <w:r w:rsidRPr="00A47C2D">
        <w:rPr>
          <w:rFonts w:eastAsia="Times New Roman" w:cs="Times New Roman"/>
        </w:rPr>
        <w:t>non</w:t>
      </w:r>
      <w:proofErr w:type="gramEnd"/>
      <w:r>
        <w:rPr>
          <w:rFonts w:eastAsia="Times New Roman" w:cs="Times New Roman"/>
        </w:rPr>
        <w:t xml:space="preserve"> do cục quản lý nhà giáo và giáo dục của nhóm tác giả: </w:t>
      </w:r>
      <w:r>
        <w:t xml:space="preserve">PGS.TS. Nguyễn Văn Biên (Chủ biên), TS. Trần Thị Minh Huế, TS. Nguyễn Thị Bích Thủy, Th.S. Đặng Út Phượng, CN Hoàng Thúy Hằng, CN. Lê Phương Hằng. </w:t>
      </w:r>
      <w:r w:rsidRPr="00BF09DF">
        <w:rPr>
          <w:i/>
        </w:rPr>
        <w:t>(Lưu hành nội bộ)</w:t>
      </w:r>
    </w:p>
    <w:p w:rsidR="001C5D46" w:rsidRDefault="00BF09DF" w:rsidP="00186FE2">
      <w:pPr>
        <w:spacing w:before="120" w:after="120" w:line="264" w:lineRule="auto"/>
        <w:ind w:firstLine="426"/>
      </w:pPr>
      <w:r>
        <w:t xml:space="preserve">+ Tài liệu bồi dưỡng2: </w:t>
      </w:r>
      <w:r w:rsidR="00933DA9">
        <w:t>phát triển năng lực nghề nghiệp GV.</w:t>
      </w:r>
    </w:p>
    <w:p w:rsidR="00072001" w:rsidRPr="008A3ACF" w:rsidRDefault="00C87FA9" w:rsidP="00D200A5">
      <w:pPr>
        <w:spacing w:before="120" w:after="120" w:line="264" w:lineRule="auto"/>
        <w:rPr>
          <w:b/>
        </w:rPr>
      </w:pPr>
      <w:r>
        <w:rPr>
          <w:b/>
        </w:rPr>
        <w:t xml:space="preserve">      </w:t>
      </w:r>
      <w:r w:rsidR="008A3ACF" w:rsidRPr="008A3ACF">
        <w:rPr>
          <w:b/>
        </w:rPr>
        <w:t>ĐÁNH GIÁ VÀ CÔNG NHẬN KQ BỒI DƯỠNG THƯỜNG XUYÊN</w:t>
      </w:r>
      <w:r w:rsidR="00B4705B" w:rsidRPr="008A3ACF">
        <w:rPr>
          <w:b/>
        </w:rPr>
        <w:t>:</w:t>
      </w:r>
    </w:p>
    <w:p w:rsidR="00E40A28" w:rsidRPr="00E40A28" w:rsidRDefault="00E40A28" w:rsidP="00D200A5">
      <w:pPr>
        <w:shd w:val="clear" w:color="auto" w:fill="FFFFFF"/>
        <w:spacing w:before="120" w:after="120" w:line="264" w:lineRule="auto"/>
        <w:ind w:left="360"/>
        <w:textAlignment w:val="baseline"/>
        <w:rPr>
          <w:rFonts w:eastAsia="Times New Roman" w:cs="Times New Roman"/>
          <w:color w:val="000000"/>
        </w:rPr>
      </w:pPr>
      <w:r w:rsidRPr="008A3ACF">
        <w:rPr>
          <w:rFonts w:eastAsia="Times New Roman" w:cs="Times New Roman"/>
          <w:b/>
          <w:iCs/>
          <w:color w:val="000000"/>
        </w:rPr>
        <w:t>1.</w:t>
      </w:r>
      <w:r w:rsidR="00665663">
        <w:rPr>
          <w:rFonts w:eastAsia="Times New Roman" w:cs="Times New Roman"/>
          <w:b/>
          <w:iCs/>
          <w:color w:val="000000"/>
        </w:rPr>
        <w:t xml:space="preserve"> </w:t>
      </w:r>
      <w:r w:rsidRPr="008A3ACF">
        <w:rPr>
          <w:rFonts w:eastAsia="Times New Roman" w:cs="Times New Roman"/>
          <w:b/>
          <w:iCs/>
          <w:color w:val="000000"/>
        </w:rPr>
        <w:t>Căn cứ đánh giá và xếp loại kết quả BDTX giáo viên</w:t>
      </w:r>
      <w:r w:rsidRPr="00E40A28">
        <w:rPr>
          <w:rFonts w:eastAsia="Times New Roman" w:cs="Times New Roman"/>
          <w:i/>
          <w:iCs/>
          <w:color w:val="000000"/>
        </w:rPr>
        <w:t>:</w:t>
      </w:r>
    </w:p>
    <w:p w:rsidR="00E40A28" w:rsidRPr="00696E5B" w:rsidRDefault="00696E5B" w:rsidP="00D200A5">
      <w:pPr>
        <w:shd w:val="clear" w:color="auto" w:fill="FFFFFF"/>
        <w:spacing w:before="120" w:after="120" w:line="264" w:lineRule="auto"/>
        <w:ind w:firstLine="360"/>
        <w:jc w:val="both"/>
        <w:textAlignment w:val="baseline"/>
        <w:rPr>
          <w:rFonts w:eastAsia="Times New Roman" w:cs="Times New Roman"/>
          <w:color w:val="000000"/>
        </w:rPr>
      </w:pPr>
      <w:r>
        <w:rPr>
          <w:rFonts w:eastAsia="Times New Roman" w:cs="Times New Roman"/>
          <w:color w:val="000000"/>
        </w:rPr>
        <w:lastRenderedPageBreak/>
        <w:t xml:space="preserve">- </w:t>
      </w:r>
      <w:r w:rsidR="00E40A28" w:rsidRPr="00696E5B">
        <w:rPr>
          <w:rFonts w:eastAsia="Times New Roman" w:cs="Times New Roman"/>
          <w:color w:val="000000"/>
        </w:rPr>
        <w:t>Căn cứ đánh giá kết quả BDTX của giáo viên là kết quả thực hiện kế hoạch BDTX của giáo viên đã được phê duyệt và kết quả đạt được của nội dung bồi dưỡng 1, nội dung bồi dưỡng 2 và các mô đun thuộc nội dung bồi dưỡng 3.</w:t>
      </w:r>
    </w:p>
    <w:p w:rsidR="00E40A28" w:rsidRPr="00696E5B" w:rsidRDefault="00696E5B" w:rsidP="00D200A5">
      <w:pPr>
        <w:shd w:val="clear" w:color="auto" w:fill="FFFFFF"/>
        <w:spacing w:before="120" w:after="120" w:line="264" w:lineRule="auto"/>
        <w:ind w:firstLine="360"/>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Xếp loại kết quả BDTX giáo viên gồm 4 loại: Loại giỏi (viết tắt: G), loại khá (viết tắt: K), loại trung bình (viết tắt: TB) và loại không hoàn thành kế hoạch.</w:t>
      </w:r>
    </w:p>
    <w:p w:rsidR="00E40A28" w:rsidRPr="008A3ACF" w:rsidRDefault="00E40A28" w:rsidP="00D200A5">
      <w:pPr>
        <w:shd w:val="clear" w:color="auto" w:fill="FFFFFF"/>
        <w:spacing w:before="120" w:after="120" w:line="264" w:lineRule="auto"/>
        <w:ind w:left="360"/>
        <w:jc w:val="both"/>
        <w:textAlignment w:val="baseline"/>
        <w:rPr>
          <w:rFonts w:eastAsia="Times New Roman" w:cs="Times New Roman"/>
          <w:b/>
          <w:color w:val="000000"/>
        </w:rPr>
      </w:pPr>
      <w:r w:rsidRPr="008A3ACF">
        <w:rPr>
          <w:rFonts w:eastAsia="Times New Roman" w:cs="Times New Roman"/>
          <w:b/>
          <w:iCs/>
          <w:color w:val="000000"/>
        </w:rPr>
        <w:t>2.</w:t>
      </w:r>
      <w:r w:rsidR="008D302C">
        <w:rPr>
          <w:rFonts w:eastAsia="Times New Roman" w:cs="Times New Roman"/>
          <w:b/>
          <w:iCs/>
          <w:color w:val="000000"/>
        </w:rPr>
        <w:t xml:space="preserve"> </w:t>
      </w:r>
      <w:r w:rsidRPr="008A3ACF">
        <w:rPr>
          <w:rFonts w:eastAsia="Times New Roman" w:cs="Times New Roman"/>
          <w:b/>
          <w:iCs/>
          <w:color w:val="000000"/>
        </w:rPr>
        <w:t>Phương thức đánh giá kết quả BDTX:</w:t>
      </w:r>
    </w:p>
    <w:p w:rsidR="00E40A28" w:rsidRPr="00696E5B" w:rsidRDefault="00E40A28" w:rsidP="00D200A5">
      <w:pPr>
        <w:shd w:val="clear" w:color="auto" w:fill="FFFFFF"/>
        <w:spacing w:before="120" w:after="120" w:line="264" w:lineRule="auto"/>
        <w:ind w:firstLine="349"/>
        <w:jc w:val="both"/>
        <w:textAlignment w:val="baseline"/>
        <w:rPr>
          <w:rFonts w:eastAsia="Times New Roman" w:cs="Times New Roman"/>
          <w:color w:val="000000"/>
        </w:rPr>
      </w:pPr>
      <w:r w:rsidRPr="00696E5B">
        <w:rPr>
          <w:rFonts w:eastAsia="Times New Roman" w:cs="Times New Roman"/>
          <w:color w:val="000000"/>
        </w:rPr>
        <w:t>2.1</w:t>
      </w:r>
      <w:proofErr w:type="gramStart"/>
      <w:r w:rsidRPr="00696E5B">
        <w:rPr>
          <w:rFonts w:eastAsia="Times New Roman" w:cs="Times New Roman"/>
          <w:color w:val="000000"/>
        </w:rPr>
        <w:t>.Hình</w:t>
      </w:r>
      <w:proofErr w:type="gramEnd"/>
      <w:r w:rsidRPr="00696E5B">
        <w:rPr>
          <w:rFonts w:eastAsia="Times New Roman" w:cs="Times New Roman"/>
          <w:color w:val="000000"/>
        </w:rPr>
        <w:t xml:space="preserve"> thức, đơn vị đánh giá kết quả BDTX</w:t>
      </w:r>
    </w:p>
    <w:p w:rsidR="00E40A28" w:rsidRP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Đối với BDTX của cán bộ quản lý: Do Phòng Giáo dục và Đào tạo đánh giá.</w:t>
      </w:r>
    </w:p>
    <w:p w:rsidR="00E40A28" w:rsidRP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Đối với BDTX bằng tự học của giáo viên: Kết hợp</w:t>
      </w:r>
      <w:r w:rsidR="006320CA">
        <w:rPr>
          <w:rFonts w:eastAsia="Times New Roman" w:cs="Times New Roman"/>
          <w:color w:val="000000"/>
        </w:rPr>
        <w:t xml:space="preserve"> với các buổi sinh hoạt tập thể</w:t>
      </w:r>
      <w:r w:rsidR="00E40A28" w:rsidRPr="00696E5B">
        <w:rPr>
          <w:rFonts w:eastAsia="Times New Roman" w:cs="Times New Roman"/>
          <w:color w:val="000000"/>
        </w:rPr>
        <w:t xml:space="preserve"> về chuyên môn, nghiệp vụ tại tổ chuyên môn của trường. Hiệu trưởng cùng với phó hiệu trưởng, tổ chuyên môn đánh giá.</w:t>
      </w:r>
    </w:p>
    <w:p w:rsidR="00E40A28" w:rsidRP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 xml:space="preserve">Hình thức đánh giá do Hiệu trưởng quy định trong các hình thức: Kiểm tra bài tập nghiên cứu, viết </w:t>
      </w:r>
      <w:proofErr w:type="gramStart"/>
      <w:r w:rsidR="00E40A28" w:rsidRPr="00696E5B">
        <w:rPr>
          <w:rFonts w:eastAsia="Times New Roman" w:cs="Times New Roman"/>
          <w:color w:val="000000"/>
        </w:rPr>
        <w:t>thu</w:t>
      </w:r>
      <w:proofErr w:type="gramEnd"/>
      <w:r w:rsidR="00E40A28" w:rsidRPr="00696E5B">
        <w:rPr>
          <w:rFonts w:eastAsia="Times New Roman" w:cs="Times New Roman"/>
          <w:color w:val="000000"/>
        </w:rPr>
        <w:t xml:space="preserve"> hoạch.</w:t>
      </w:r>
    </w:p>
    <w:p w:rsidR="00E40A28" w:rsidRP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Nhà trường tổ chức đánh giá kết quả BDTX của giáo viên: Giáo viên trình bày kết quả vận dụng kiến thức BDTX của cá nhân trong quá trình dạy học, giáo dục học sinh tại tổ bộ môn thông qua các báo cáo chuyên đề. Điểm áp dụng khi sử dụng hình thức này đánh giá như sau:</w:t>
      </w:r>
    </w:p>
    <w:p w:rsidR="00E40A28" w:rsidRP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Tiếp thu kiến thức và kỹ năng quy định trong mục đích, nội dung chương trình</w:t>
      </w:r>
      <w:proofErr w:type="gramStart"/>
      <w:r w:rsidR="00E40A28" w:rsidRPr="00696E5B">
        <w:rPr>
          <w:rFonts w:eastAsia="Times New Roman" w:cs="Times New Roman"/>
          <w:color w:val="000000"/>
        </w:rPr>
        <w:t>,tài</w:t>
      </w:r>
      <w:proofErr w:type="gramEnd"/>
      <w:r w:rsidR="00E40A28" w:rsidRPr="00696E5B">
        <w:rPr>
          <w:rFonts w:eastAsia="Times New Roman" w:cs="Times New Roman"/>
          <w:color w:val="000000"/>
        </w:rPr>
        <w:t xml:space="preserve"> liệu BDTX (5,0 điểm).</w:t>
      </w:r>
    </w:p>
    <w:p w:rsid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Vận dụng kiến thức BDTX vào hoạt động nghề nghiệp thông qua các hoạt động dạy học và giáo dục (5</w:t>
      </w:r>
      <w:proofErr w:type="gramStart"/>
      <w:r w:rsidR="00E40A28" w:rsidRPr="00696E5B">
        <w:rPr>
          <w:rFonts w:eastAsia="Times New Roman" w:cs="Times New Roman"/>
          <w:color w:val="000000"/>
        </w:rPr>
        <w:t>,0</w:t>
      </w:r>
      <w:proofErr w:type="gramEnd"/>
      <w:r w:rsidR="00E40A28" w:rsidRPr="00696E5B">
        <w:rPr>
          <w:rFonts w:eastAsia="Times New Roman" w:cs="Times New Roman"/>
          <w:color w:val="000000"/>
        </w:rPr>
        <w:t xml:space="preserve"> điểm).</w:t>
      </w:r>
    </w:p>
    <w:p w:rsidR="00E40A28" w:rsidRPr="00696E5B" w:rsidRDefault="00E40A28" w:rsidP="00D200A5">
      <w:pPr>
        <w:shd w:val="clear" w:color="auto" w:fill="FFFFFF"/>
        <w:spacing w:before="120" w:after="120" w:line="264" w:lineRule="auto"/>
        <w:ind w:firstLine="349"/>
        <w:jc w:val="both"/>
        <w:textAlignment w:val="baseline"/>
        <w:rPr>
          <w:rFonts w:eastAsia="Times New Roman" w:cs="Times New Roman"/>
          <w:color w:val="000000"/>
        </w:rPr>
      </w:pPr>
      <w:r w:rsidRPr="00696E5B">
        <w:rPr>
          <w:rFonts w:eastAsia="Times New Roman" w:cs="Times New Roman"/>
          <w:i/>
          <w:iCs/>
          <w:color w:val="000000"/>
        </w:rPr>
        <w:t>2.2</w:t>
      </w:r>
      <w:proofErr w:type="gramStart"/>
      <w:r w:rsidRPr="00696E5B">
        <w:rPr>
          <w:rFonts w:eastAsia="Times New Roman" w:cs="Times New Roman"/>
          <w:i/>
          <w:iCs/>
          <w:color w:val="000000"/>
        </w:rPr>
        <w:t>.Thang</w:t>
      </w:r>
      <w:proofErr w:type="gramEnd"/>
      <w:r w:rsidRPr="00696E5B">
        <w:rPr>
          <w:rFonts w:eastAsia="Times New Roman" w:cs="Times New Roman"/>
          <w:i/>
          <w:iCs/>
          <w:color w:val="000000"/>
        </w:rPr>
        <w:t xml:space="preserve"> điểm đánh giá kết quả BDTX.</w:t>
      </w:r>
    </w:p>
    <w:p w:rsidR="00E40A28" w:rsidRP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Cho điểm theo thang từ 0 đến 10 khi đánh giá kết quả BDTX đối với nội dung bồi dưỡng 1, nội dung bồi dưỡng 2, mỗi mô đun thuộcc nội dung bồi dưỡng 3 (gọi là các điểm thành phần).</w:t>
      </w:r>
    </w:p>
    <w:p w:rsidR="00E40A28" w:rsidRPr="00696E5B" w:rsidRDefault="00E40A28" w:rsidP="00D200A5">
      <w:pPr>
        <w:shd w:val="clear" w:color="auto" w:fill="FFFFFF"/>
        <w:spacing w:before="120" w:after="120" w:line="264" w:lineRule="auto"/>
        <w:ind w:firstLine="349"/>
        <w:jc w:val="both"/>
        <w:textAlignment w:val="baseline"/>
        <w:rPr>
          <w:rFonts w:eastAsia="Times New Roman" w:cs="Times New Roman"/>
          <w:color w:val="000000"/>
        </w:rPr>
      </w:pPr>
      <w:r w:rsidRPr="00696E5B">
        <w:rPr>
          <w:rFonts w:eastAsia="Times New Roman" w:cs="Times New Roman"/>
          <w:i/>
          <w:iCs/>
          <w:color w:val="000000"/>
        </w:rPr>
        <w:t>2.3.Điểm trung bình kết quả BDTX</w:t>
      </w:r>
    </w:p>
    <w:p w:rsidR="00E40A28" w:rsidRP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 xml:space="preserve">Điểm trung bình kết quả BDTX (ĐTB BDTX) được tính </w:t>
      </w:r>
      <w:proofErr w:type="gramStart"/>
      <w:r w:rsidR="00E40A28" w:rsidRPr="00696E5B">
        <w:rPr>
          <w:rFonts w:eastAsia="Times New Roman" w:cs="Times New Roman"/>
          <w:color w:val="000000"/>
        </w:rPr>
        <w:t>theo</w:t>
      </w:r>
      <w:proofErr w:type="gramEnd"/>
      <w:r w:rsidR="00E40A28" w:rsidRPr="00696E5B">
        <w:rPr>
          <w:rFonts w:eastAsia="Times New Roman" w:cs="Times New Roman"/>
          <w:color w:val="000000"/>
        </w:rPr>
        <w:t xml:space="preserve"> công thức sau:</w:t>
      </w:r>
    </w:p>
    <w:p w:rsidR="00E40A28" w:rsidRP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ĐTB BDTX = (điểm nội dung bồi dưỡng 1 + điểm nội dung bồi dưỡng 2 + điểm trung bình của các mô đun thuộc nội dung bồi dưỡng 3 được ghi trong kế hoạch BDTX của giáo viên) / 3.</w:t>
      </w:r>
    </w:p>
    <w:p w:rsidR="00E40A28" w:rsidRP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696E5B">
        <w:rPr>
          <w:rFonts w:eastAsia="Times New Roman" w:cs="Times New Roman"/>
          <w:color w:val="000000"/>
        </w:rPr>
        <w:t>ĐTB BDTX được làm tròn đến một chứ số phần thập phân.</w:t>
      </w:r>
    </w:p>
    <w:p w:rsidR="00E40A28" w:rsidRPr="008A3ACF" w:rsidRDefault="00E40A28" w:rsidP="00D200A5">
      <w:pPr>
        <w:shd w:val="clear" w:color="auto" w:fill="FFFFFF"/>
        <w:spacing w:before="120" w:after="120" w:line="264" w:lineRule="auto"/>
        <w:ind w:left="360"/>
        <w:jc w:val="both"/>
        <w:textAlignment w:val="baseline"/>
        <w:rPr>
          <w:rFonts w:eastAsia="Times New Roman" w:cs="Times New Roman"/>
          <w:b/>
          <w:color w:val="000000"/>
        </w:rPr>
      </w:pPr>
      <w:r w:rsidRPr="008A3ACF">
        <w:rPr>
          <w:rFonts w:eastAsia="Times New Roman" w:cs="Times New Roman"/>
          <w:b/>
          <w:iCs/>
          <w:color w:val="000000"/>
        </w:rPr>
        <w:t>3.</w:t>
      </w:r>
      <w:r w:rsidR="008D302C">
        <w:rPr>
          <w:rFonts w:eastAsia="Times New Roman" w:cs="Times New Roman"/>
          <w:b/>
          <w:iCs/>
          <w:color w:val="000000"/>
        </w:rPr>
        <w:t xml:space="preserve"> </w:t>
      </w:r>
      <w:r w:rsidRPr="008A3ACF">
        <w:rPr>
          <w:rFonts w:eastAsia="Times New Roman" w:cs="Times New Roman"/>
          <w:b/>
          <w:iCs/>
          <w:color w:val="000000"/>
        </w:rPr>
        <w:t>Xếp loại kết quả BDTX</w:t>
      </w:r>
    </w:p>
    <w:p w:rsidR="00E40A28" w:rsidRPr="00696E5B" w:rsidRDefault="00696E5B"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lastRenderedPageBreak/>
        <w:t xml:space="preserve">- </w:t>
      </w:r>
      <w:r w:rsidR="00E40A28" w:rsidRPr="00696E5B">
        <w:rPr>
          <w:rFonts w:eastAsia="Times New Roman" w:cs="Times New Roman"/>
          <w:color w:val="000000"/>
        </w:rPr>
        <w:t>Giáo viên được coi là hoàn thành kế hoạch BDTX nếu đã học tập đầy đủ các nội dung của kế hoạch BDTX của cá nhân, có các điểm thành phần đạt từ 5 điểm trở lên. Kết quả xếp loại BDTX như sau:</w:t>
      </w:r>
    </w:p>
    <w:p w:rsidR="00E40A28" w:rsidRPr="00D15B17" w:rsidRDefault="00D15B17"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Loại TB nếu ĐTB BDTX đạt từ 5 đến dưới 7 điểm, trong đó không có điểm thành phần nào dưới 5 điểm;</w:t>
      </w:r>
    </w:p>
    <w:p w:rsidR="00E40A28" w:rsidRPr="00D15B17" w:rsidRDefault="00D15B17"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Loại K nếu ĐTB BDTX đạt từ 7 đến dưới 9 điểm, trong đó không có điểm thành phần nào dưới 6 điểm;</w:t>
      </w:r>
    </w:p>
    <w:p w:rsidR="00E40A28" w:rsidRPr="00D15B17" w:rsidRDefault="00D15B17"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Loại G nếu ĐTB BDTX đạt từ 9 đến 10 điểm, trong đó không có điểm thành phần nào dưới 7 điểm.</w:t>
      </w:r>
    </w:p>
    <w:p w:rsidR="00E40A28" w:rsidRPr="00C87FA9" w:rsidRDefault="00E40A28" w:rsidP="00D200A5">
      <w:pPr>
        <w:pStyle w:val="ListParagraph"/>
        <w:numPr>
          <w:ilvl w:val="0"/>
          <w:numId w:val="31"/>
        </w:numPr>
        <w:shd w:val="clear" w:color="auto" w:fill="FFFFFF"/>
        <w:spacing w:before="120" w:after="120" w:line="264" w:lineRule="auto"/>
        <w:jc w:val="both"/>
        <w:textAlignment w:val="baseline"/>
        <w:rPr>
          <w:rFonts w:eastAsia="Times New Roman" w:cs="Times New Roman"/>
          <w:color w:val="000000"/>
        </w:rPr>
      </w:pPr>
      <w:r w:rsidRPr="00C87FA9">
        <w:rPr>
          <w:rFonts w:eastAsia="Times New Roman" w:cs="Times New Roman"/>
          <w:color w:val="000000"/>
        </w:rPr>
        <w:t>Các trường hợp khác được đánh giá là không hoàn thành kế hoạch BDTX của năm học.</w:t>
      </w:r>
    </w:p>
    <w:p w:rsidR="00E40A28" w:rsidRPr="002E5EAF" w:rsidRDefault="00E40A28" w:rsidP="002E5EAF">
      <w:pPr>
        <w:pStyle w:val="ListParagraph"/>
        <w:numPr>
          <w:ilvl w:val="0"/>
          <w:numId w:val="31"/>
        </w:numPr>
        <w:shd w:val="clear" w:color="auto" w:fill="FFFFFF"/>
        <w:spacing w:before="120" w:after="120" w:line="264" w:lineRule="auto"/>
        <w:jc w:val="both"/>
        <w:textAlignment w:val="baseline"/>
        <w:rPr>
          <w:rFonts w:eastAsia="Times New Roman" w:cs="Times New Roman"/>
          <w:color w:val="000000"/>
        </w:rPr>
      </w:pPr>
      <w:r w:rsidRPr="00C87FA9">
        <w:rPr>
          <w:rFonts w:eastAsia="Times New Roman" w:cs="Times New Roman"/>
          <w:color w:val="000000"/>
        </w:rPr>
        <w:t xml:space="preserve">Kết quả đánh giá BDTX được lưu vào hồ sơ của giáo viên, là căn cứ để đánh giá, </w:t>
      </w:r>
      <w:r w:rsidRPr="00D15B17">
        <w:rPr>
          <w:rFonts w:eastAsia="Times New Roman" w:cs="Times New Roman"/>
          <w:color w:val="000000"/>
        </w:rPr>
        <w:t xml:space="preserve">xếp loại giáo viên, xét các danh hiệu thi đua, để thực hiện chế độ, chính sách, sử </w:t>
      </w:r>
      <w:r w:rsidRPr="002E5EAF">
        <w:rPr>
          <w:rFonts w:eastAsia="Times New Roman" w:cs="Times New Roman"/>
          <w:color w:val="000000"/>
        </w:rPr>
        <w:t>dụng giáo viên.</w:t>
      </w:r>
    </w:p>
    <w:p w:rsidR="00E40A28" w:rsidRPr="00D15B17" w:rsidRDefault="00E40A28" w:rsidP="00D200A5">
      <w:pPr>
        <w:pStyle w:val="ListParagraph"/>
        <w:numPr>
          <w:ilvl w:val="0"/>
          <w:numId w:val="5"/>
        </w:numPr>
        <w:shd w:val="clear" w:color="auto" w:fill="FFFFFF"/>
        <w:spacing w:before="120" w:after="120" w:line="264" w:lineRule="auto"/>
        <w:textAlignment w:val="baseline"/>
        <w:rPr>
          <w:rFonts w:eastAsia="Times New Roman" w:cs="Times New Roman"/>
          <w:b/>
          <w:color w:val="000000"/>
        </w:rPr>
      </w:pPr>
      <w:r w:rsidRPr="00D15B17">
        <w:rPr>
          <w:rFonts w:eastAsia="Times New Roman" w:cs="Times New Roman"/>
          <w:b/>
          <w:iCs/>
          <w:color w:val="000000"/>
        </w:rPr>
        <w:t>Công nhận và cấp giấy chứng nhận kết quả BDTX</w:t>
      </w:r>
    </w:p>
    <w:p w:rsidR="00E40A28" w:rsidRPr="00D15B17" w:rsidRDefault="00D15B17" w:rsidP="00D200A5">
      <w:pPr>
        <w:shd w:val="clear" w:color="auto" w:fill="FFFFFF"/>
        <w:spacing w:before="120" w:after="120" w:line="264" w:lineRule="auto"/>
        <w:ind w:firstLine="426"/>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Nhà trường tổ chức tổng hợp, xếp loại kết quả BDTX của giáo viên dựa trên kết quả đánh giá các nội dung BDTX của giáo viên. Phòng giáo dục và Đào tạo cấp giấy chứng nhận kết quả BDTX</w:t>
      </w:r>
      <w:proofErr w:type="gramStart"/>
      <w:r w:rsidR="00E40A28" w:rsidRPr="00D15B17">
        <w:rPr>
          <w:rFonts w:eastAsia="Times New Roman" w:cs="Times New Roman"/>
          <w:color w:val="000000"/>
        </w:rPr>
        <w:t>  đối</w:t>
      </w:r>
      <w:proofErr w:type="gramEnd"/>
      <w:r w:rsidR="00E40A28" w:rsidRPr="00D15B17">
        <w:rPr>
          <w:rFonts w:eastAsia="Times New Roman" w:cs="Times New Roman"/>
          <w:color w:val="000000"/>
        </w:rPr>
        <w:t xml:space="preserve"> với cán bộ quản lý và giáo viên được đánh giá hoàn thành kế hoạch BDTX hàng năm.</w:t>
      </w:r>
    </w:p>
    <w:p w:rsidR="00D15B17" w:rsidRDefault="00E40A28" w:rsidP="00D200A5">
      <w:pPr>
        <w:shd w:val="clear" w:color="auto" w:fill="FFFFFF"/>
        <w:spacing w:before="120" w:after="120" w:line="264" w:lineRule="auto"/>
        <w:ind w:firstLine="426"/>
        <w:textAlignment w:val="baseline"/>
        <w:rPr>
          <w:rFonts w:eastAsia="Times New Roman" w:cs="Times New Roman"/>
          <w:color w:val="000000"/>
        </w:rPr>
      </w:pPr>
      <w:r w:rsidRPr="00E40A28">
        <w:rPr>
          <w:rFonts w:eastAsia="Times New Roman" w:cs="Times New Roman"/>
          <w:b/>
          <w:bCs/>
          <w:color w:val="000000"/>
        </w:rPr>
        <w:t>IV</w:t>
      </w:r>
      <w:proofErr w:type="gramStart"/>
      <w:r w:rsidRPr="00E40A28">
        <w:rPr>
          <w:rFonts w:eastAsia="Times New Roman" w:cs="Times New Roman"/>
          <w:b/>
          <w:bCs/>
          <w:color w:val="000000"/>
        </w:rPr>
        <w:t xml:space="preserve">. </w:t>
      </w:r>
      <w:r w:rsidR="008A3ACF">
        <w:rPr>
          <w:rFonts w:eastAsia="Times New Roman" w:cs="Times New Roman"/>
          <w:b/>
          <w:bCs/>
          <w:color w:val="000000"/>
        </w:rPr>
        <w:t xml:space="preserve"> CÁC</w:t>
      </w:r>
      <w:proofErr w:type="gramEnd"/>
      <w:r w:rsidR="008A3ACF">
        <w:rPr>
          <w:rFonts w:eastAsia="Times New Roman" w:cs="Times New Roman"/>
          <w:b/>
          <w:bCs/>
          <w:color w:val="000000"/>
        </w:rPr>
        <w:t xml:space="preserve"> QUY ĐỊNH</w:t>
      </w:r>
      <w:r w:rsidRPr="00E40A28">
        <w:rPr>
          <w:rFonts w:eastAsia="Times New Roman" w:cs="Times New Roman"/>
          <w:b/>
          <w:bCs/>
          <w:color w:val="000000"/>
        </w:rPr>
        <w:t>:</w:t>
      </w:r>
    </w:p>
    <w:p w:rsidR="00E40A28" w:rsidRPr="00D15B17" w:rsidRDefault="00D15B17" w:rsidP="00D200A5">
      <w:pPr>
        <w:shd w:val="clear" w:color="auto" w:fill="FFFFFF"/>
        <w:spacing w:before="120" w:after="120" w:line="264" w:lineRule="auto"/>
        <w:ind w:firstLine="426"/>
        <w:textAlignment w:val="baseline"/>
        <w:rPr>
          <w:rFonts w:eastAsia="Times New Roman" w:cs="Times New Roman"/>
          <w:color w:val="000000"/>
        </w:rPr>
      </w:pPr>
      <w:r>
        <w:rPr>
          <w:rFonts w:eastAsia="Times New Roman" w:cs="Times New Roman"/>
          <w:color w:val="000000"/>
        </w:rPr>
        <w:t xml:space="preserve">1. </w:t>
      </w:r>
      <w:r w:rsidR="00E40A28" w:rsidRPr="008A3ACF">
        <w:rPr>
          <w:rFonts w:eastAsia="Times New Roman" w:cs="Times New Roman"/>
          <w:b/>
          <w:iCs/>
          <w:color w:val="000000"/>
        </w:rPr>
        <w:t xml:space="preserve">Hồ sơ quản lý công tác </w:t>
      </w:r>
      <w:proofErr w:type="gramStart"/>
      <w:r w:rsidR="00E40A28" w:rsidRPr="008A3ACF">
        <w:rPr>
          <w:rFonts w:eastAsia="Times New Roman" w:cs="Times New Roman"/>
          <w:b/>
          <w:iCs/>
          <w:color w:val="000000"/>
        </w:rPr>
        <w:t>BDTX  bao</w:t>
      </w:r>
      <w:proofErr w:type="gramEnd"/>
      <w:r w:rsidR="00E40A28" w:rsidRPr="008A3ACF">
        <w:rPr>
          <w:rFonts w:eastAsia="Times New Roman" w:cs="Times New Roman"/>
          <w:b/>
          <w:iCs/>
          <w:color w:val="000000"/>
        </w:rPr>
        <w:t xml:space="preserve"> gồm:</w:t>
      </w:r>
    </w:p>
    <w:p w:rsidR="00E40A28" w:rsidRPr="00D15B17" w:rsidRDefault="00D15B17" w:rsidP="00D200A5">
      <w:pPr>
        <w:shd w:val="clear" w:color="auto" w:fill="FFFFFF"/>
        <w:spacing w:before="120" w:after="120" w:line="264" w:lineRule="auto"/>
        <w:ind w:firstLine="360"/>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 xml:space="preserve">Lưu trữ các loại văn bản chỉ đạo công tác BDTX của Bộ Giáo dục và Đào tạo, Sở Giáo dục và Đào tạo, </w:t>
      </w:r>
      <w:proofErr w:type="gramStart"/>
      <w:r w:rsidR="00E40A28" w:rsidRPr="00D15B17">
        <w:rPr>
          <w:rFonts w:eastAsia="Times New Roman" w:cs="Times New Roman"/>
          <w:color w:val="000000"/>
        </w:rPr>
        <w:t>phòng</w:t>
      </w:r>
      <w:proofErr w:type="gramEnd"/>
      <w:r w:rsidR="00E40A28" w:rsidRPr="00D15B17">
        <w:rPr>
          <w:rFonts w:eastAsia="Times New Roman" w:cs="Times New Roman"/>
          <w:color w:val="000000"/>
        </w:rPr>
        <w:t xml:space="preserve"> Giáo dục và Đào tạo.</w:t>
      </w:r>
    </w:p>
    <w:p w:rsidR="00E40A28" w:rsidRPr="00D15B17" w:rsidRDefault="00D15B17" w:rsidP="00D200A5">
      <w:pPr>
        <w:shd w:val="clear" w:color="auto" w:fill="FFFFFF"/>
        <w:spacing w:before="120" w:after="120" w:line="264" w:lineRule="auto"/>
        <w:ind w:firstLine="360"/>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Kế hoạch triển khai công tác BDTX hàng năm của đơn vị, trong đó nêu rõ nội dung thực hiệ</w:t>
      </w:r>
      <w:r w:rsidR="002E5EAF">
        <w:rPr>
          <w:rFonts w:eastAsia="Times New Roman" w:cs="Times New Roman"/>
          <w:color w:val="000000"/>
        </w:rPr>
        <w:t>n từng giai đoạn, nội dung modul</w:t>
      </w:r>
      <w:r w:rsidR="00E40A28" w:rsidRPr="00D15B17">
        <w:rPr>
          <w:rFonts w:eastAsia="Times New Roman" w:cs="Times New Roman"/>
          <w:color w:val="000000"/>
        </w:rPr>
        <w:t xml:space="preserve"> bồi dưỡng, hình thức học, hình thức đánh giá, tổng số giáo viên tham gia từng </w:t>
      </w:r>
      <w:r w:rsidR="002E5EAF">
        <w:rPr>
          <w:rFonts w:eastAsia="Times New Roman" w:cs="Times New Roman"/>
          <w:color w:val="000000"/>
        </w:rPr>
        <w:t>modul</w:t>
      </w:r>
      <w:r w:rsidR="00E40A28" w:rsidRPr="00D15B17">
        <w:rPr>
          <w:rFonts w:eastAsia="Times New Roman" w:cs="Times New Roman"/>
          <w:color w:val="000000"/>
        </w:rPr>
        <w:t>  </w:t>
      </w:r>
    </w:p>
    <w:p w:rsidR="00E40A28" w:rsidRPr="00D15B17" w:rsidRDefault="00D15B17" w:rsidP="00D200A5">
      <w:pPr>
        <w:shd w:val="clear" w:color="auto" w:fill="FFFFFF"/>
        <w:spacing w:before="120" w:after="120" w:line="264" w:lineRule="auto"/>
        <w:ind w:firstLine="360"/>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Danh</w:t>
      </w:r>
      <w:r w:rsidR="002E5EAF">
        <w:rPr>
          <w:rFonts w:eastAsia="Times New Roman" w:cs="Times New Roman"/>
          <w:color w:val="000000"/>
        </w:rPr>
        <w:t xml:space="preserve"> sách tổng hợp đăng ký các modul</w:t>
      </w:r>
      <w:r w:rsidR="00E40A28" w:rsidRPr="00D15B17">
        <w:rPr>
          <w:rFonts w:eastAsia="Times New Roman" w:cs="Times New Roman"/>
          <w:color w:val="000000"/>
        </w:rPr>
        <w:t xml:space="preserve"> BDTX từng giáo viên.</w:t>
      </w:r>
    </w:p>
    <w:p w:rsidR="00E40A28" w:rsidRPr="00D15B17" w:rsidRDefault="00D15B17" w:rsidP="00D200A5">
      <w:pPr>
        <w:shd w:val="clear" w:color="auto" w:fill="FFFFFF"/>
        <w:spacing w:before="120" w:after="120" w:line="264" w:lineRule="auto"/>
        <w:ind w:firstLine="360"/>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Các biên bản của tổ, nhóm trong các buổi trao đổi chuyên đề BDTX.</w:t>
      </w:r>
    </w:p>
    <w:p w:rsidR="00E40A28" w:rsidRPr="00D15B17" w:rsidRDefault="00D15B17" w:rsidP="00D200A5">
      <w:pPr>
        <w:shd w:val="clear" w:color="auto" w:fill="FFFFFF"/>
        <w:spacing w:before="120" w:after="120" w:line="264" w:lineRule="auto"/>
        <w:ind w:firstLine="360"/>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 xml:space="preserve">Bài </w:t>
      </w:r>
      <w:proofErr w:type="gramStart"/>
      <w:r w:rsidR="00E40A28" w:rsidRPr="00D15B17">
        <w:rPr>
          <w:rFonts w:eastAsia="Times New Roman" w:cs="Times New Roman"/>
          <w:color w:val="000000"/>
        </w:rPr>
        <w:t>thu</w:t>
      </w:r>
      <w:proofErr w:type="gramEnd"/>
      <w:r w:rsidR="00E40A28" w:rsidRPr="00D15B17">
        <w:rPr>
          <w:rFonts w:eastAsia="Times New Roman" w:cs="Times New Roman"/>
          <w:color w:val="000000"/>
        </w:rPr>
        <w:t xml:space="preserve"> hoạch của giáo viên từng năm qua hình thức tự học, trong đó ghi rõ các nội dung thu thập được và những ứng dụng, kết quả đạt được trong quá trình giảng dạy, quản lý.</w:t>
      </w:r>
    </w:p>
    <w:p w:rsidR="00E40A28" w:rsidRPr="00D15B17" w:rsidRDefault="00D15B17" w:rsidP="00D200A5">
      <w:pPr>
        <w:shd w:val="clear" w:color="auto" w:fill="FFFFFF"/>
        <w:spacing w:before="120" w:after="120" w:line="264" w:lineRule="auto"/>
        <w:ind w:firstLine="360"/>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Da</w:t>
      </w:r>
      <w:r w:rsidR="002E5EAF">
        <w:rPr>
          <w:rFonts w:eastAsia="Times New Roman" w:cs="Times New Roman"/>
          <w:color w:val="000000"/>
        </w:rPr>
        <w:t>nh sách điểm kiểm tra từng modul</w:t>
      </w:r>
      <w:r w:rsidR="00E40A28" w:rsidRPr="00D15B17">
        <w:rPr>
          <w:rFonts w:eastAsia="Times New Roman" w:cs="Times New Roman"/>
          <w:color w:val="000000"/>
        </w:rPr>
        <w:t>, điểm các nội dung</w:t>
      </w:r>
      <w:r w:rsidR="009006C0">
        <w:rPr>
          <w:rFonts w:eastAsia="Times New Roman" w:cs="Times New Roman"/>
          <w:color w:val="000000"/>
        </w:rPr>
        <w:t>.</w:t>
      </w:r>
    </w:p>
    <w:p w:rsidR="00D15B17" w:rsidRDefault="00E40A28" w:rsidP="00D200A5">
      <w:pPr>
        <w:shd w:val="clear" w:color="auto" w:fill="FFFFFF"/>
        <w:spacing w:before="120" w:after="120" w:line="264" w:lineRule="auto"/>
        <w:ind w:firstLine="360"/>
        <w:jc w:val="both"/>
        <w:textAlignment w:val="baseline"/>
        <w:rPr>
          <w:rFonts w:eastAsia="Times New Roman" w:cs="Times New Roman"/>
          <w:b/>
          <w:color w:val="000000"/>
        </w:rPr>
      </w:pPr>
      <w:r w:rsidRPr="008A3ACF">
        <w:rPr>
          <w:rFonts w:eastAsia="Times New Roman" w:cs="Times New Roman"/>
          <w:b/>
          <w:iCs/>
          <w:color w:val="000000"/>
        </w:rPr>
        <w:t>2. Hồ sơ giáo viên</w:t>
      </w:r>
      <w:r w:rsidRPr="008A3ACF">
        <w:rPr>
          <w:rFonts w:eastAsia="Times New Roman" w:cs="Times New Roman"/>
          <w:b/>
          <w:color w:val="000000"/>
        </w:rPr>
        <w:t>:</w:t>
      </w:r>
    </w:p>
    <w:p w:rsidR="00E40A28" w:rsidRPr="00D15B17" w:rsidRDefault="00E40A28" w:rsidP="00D200A5">
      <w:pPr>
        <w:shd w:val="clear" w:color="auto" w:fill="FFFFFF"/>
        <w:spacing w:before="120" w:after="120" w:line="264" w:lineRule="auto"/>
        <w:ind w:firstLine="360"/>
        <w:jc w:val="both"/>
        <w:textAlignment w:val="baseline"/>
        <w:rPr>
          <w:rFonts w:eastAsia="Times New Roman" w:cs="Times New Roman"/>
          <w:b/>
          <w:color w:val="000000"/>
        </w:rPr>
      </w:pPr>
      <w:r w:rsidRPr="00D15B17">
        <w:rPr>
          <w:rFonts w:eastAsia="Times New Roman" w:cs="Times New Roman"/>
          <w:color w:val="000000"/>
        </w:rPr>
        <w:t xml:space="preserve">Giáo viên tham gia bồi dưỡng phải có sổ tự học: ghi chép nội dung khi tham gia bồi dưỡng các nội dung 1, nội dung 2; đối với nội dung 3 ghi chép đầy đủ </w:t>
      </w:r>
      <w:r w:rsidRPr="00D15B17">
        <w:rPr>
          <w:rFonts w:eastAsia="Times New Roman" w:cs="Times New Roman"/>
          <w:color w:val="000000"/>
        </w:rPr>
        <w:lastRenderedPageBreak/>
        <w:t>nội dung các lần sinh hoạt, thảo luận, những nội dung trọng tâm, cầ</w:t>
      </w:r>
      <w:r w:rsidR="002E5EAF">
        <w:rPr>
          <w:rFonts w:eastAsia="Times New Roman" w:cs="Times New Roman"/>
          <w:color w:val="000000"/>
        </w:rPr>
        <w:t>n thiết khi nghiên cứu các modul</w:t>
      </w:r>
      <w:r w:rsidRPr="00D15B17">
        <w:rPr>
          <w:rFonts w:eastAsia="Times New Roman" w:cs="Times New Roman"/>
          <w:color w:val="000000"/>
        </w:rPr>
        <w:t xml:space="preserve"> BDTX.</w:t>
      </w:r>
    </w:p>
    <w:p w:rsidR="00E40A28" w:rsidRPr="008A3ACF" w:rsidRDefault="00E40A28" w:rsidP="00D200A5">
      <w:pPr>
        <w:shd w:val="clear" w:color="auto" w:fill="FFFFFF"/>
        <w:spacing w:before="120" w:after="120" w:line="264" w:lineRule="auto"/>
        <w:ind w:firstLine="360"/>
        <w:jc w:val="both"/>
        <w:textAlignment w:val="baseline"/>
        <w:rPr>
          <w:rFonts w:eastAsia="Times New Roman" w:cs="Times New Roman"/>
          <w:b/>
          <w:color w:val="000000"/>
        </w:rPr>
      </w:pPr>
      <w:r w:rsidRPr="008A3ACF">
        <w:rPr>
          <w:rFonts w:eastAsia="Times New Roman" w:cs="Times New Roman"/>
          <w:b/>
          <w:iCs/>
          <w:color w:val="000000"/>
        </w:rPr>
        <w:t>3. Tổ chức thực hiện</w:t>
      </w:r>
    </w:p>
    <w:p w:rsidR="00E40A28" w:rsidRPr="00E40A28" w:rsidRDefault="00E40A28" w:rsidP="00D200A5">
      <w:pPr>
        <w:shd w:val="clear" w:color="auto" w:fill="FFFFFF"/>
        <w:spacing w:before="120" w:after="120" w:line="264" w:lineRule="auto"/>
        <w:ind w:firstLine="349"/>
        <w:jc w:val="both"/>
        <w:textAlignment w:val="baseline"/>
        <w:rPr>
          <w:rFonts w:eastAsia="Times New Roman" w:cs="Times New Roman"/>
          <w:color w:val="000000"/>
        </w:rPr>
      </w:pPr>
      <w:r w:rsidRPr="00E40A28">
        <w:rPr>
          <w:rFonts w:eastAsia="Times New Roman" w:cs="Times New Roman"/>
          <w:i/>
          <w:iCs/>
          <w:color w:val="000000"/>
        </w:rPr>
        <w:t>*Trách nhiệm của Hiệu trưởng</w:t>
      </w:r>
    </w:p>
    <w:p w:rsidR="00D15B17" w:rsidRDefault="00D15B17"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 xml:space="preserve">Hướng dẫn giáo viên xây dựng kế hoạch BDTX; phê duyệt Kế hoạch bồi dưỡng của giáo viên; xây dựng kế hoạch BDTX giáo viên của nhà trường và tổ chức triển </w:t>
      </w:r>
      <w:r w:rsidR="00E40A28" w:rsidRPr="00D15B17">
        <w:rPr>
          <w:rFonts w:eastAsia="Times New Roman" w:cs="Times New Roman"/>
          <w:color w:val="000000"/>
          <w:spacing w:val="-6"/>
        </w:rPr>
        <w:t xml:space="preserve">khai kế hoạch BDTX giáo viên của nhà trường </w:t>
      </w:r>
      <w:proofErr w:type="gramStart"/>
      <w:r w:rsidR="00E40A28" w:rsidRPr="00D15B17">
        <w:rPr>
          <w:rFonts w:eastAsia="Times New Roman" w:cs="Times New Roman"/>
          <w:color w:val="000000"/>
          <w:spacing w:val="-6"/>
        </w:rPr>
        <w:t>theo</w:t>
      </w:r>
      <w:proofErr w:type="gramEnd"/>
      <w:r w:rsidR="00E40A28" w:rsidRPr="00D15B17">
        <w:rPr>
          <w:rFonts w:eastAsia="Times New Roman" w:cs="Times New Roman"/>
          <w:color w:val="000000"/>
          <w:spacing w:val="-6"/>
        </w:rPr>
        <w:t xml:space="preserve"> thẩm quyền và trách nhiệm được giao.</w:t>
      </w:r>
      <w:r>
        <w:rPr>
          <w:rFonts w:eastAsia="Times New Roman" w:cs="Times New Roman"/>
          <w:color w:val="000000"/>
        </w:rPr>
        <w:t xml:space="preserve"> </w:t>
      </w:r>
    </w:p>
    <w:p w:rsidR="00D15B17" w:rsidRDefault="00D15B17"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 xml:space="preserve">Tổ chức đánh giá, tổng hợp, xếp loại, báo cáo kết quả BDTX của giáo viên về </w:t>
      </w:r>
      <w:r w:rsidR="000D7449">
        <w:rPr>
          <w:rFonts w:eastAsia="Times New Roman" w:cs="Times New Roman"/>
          <w:color w:val="000000"/>
        </w:rPr>
        <w:t>phòng VHXH phường Kiến Hưng</w:t>
      </w:r>
      <w:r w:rsidR="00E40A28" w:rsidRPr="00D15B17">
        <w:rPr>
          <w:rFonts w:eastAsia="Times New Roman" w:cs="Times New Roman"/>
          <w:color w:val="000000"/>
        </w:rPr>
        <w:t xml:space="preserve"> </w:t>
      </w:r>
      <w:proofErr w:type="gramStart"/>
      <w:r w:rsidR="00E40A28" w:rsidRPr="00D15B17">
        <w:rPr>
          <w:rFonts w:eastAsia="Times New Roman" w:cs="Times New Roman"/>
          <w:color w:val="000000"/>
        </w:rPr>
        <w:t>theo</w:t>
      </w:r>
      <w:proofErr w:type="gramEnd"/>
      <w:r w:rsidR="00E40A28" w:rsidRPr="00D15B17">
        <w:rPr>
          <w:rFonts w:eastAsia="Times New Roman" w:cs="Times New Roman"/>
          <w:color w:val="000000"/>
        </w:rPr>
        <w:t xml:space="preserve"> quy định.</w:t>
      </w:r>
      <w:r>
        <w:rPr>
          <w:rFonts w:eastAsia="Times New Roman" w:cs="Times New Roman"/>
          <w:color w:val="000000"/>
        </w:rPr>
        <w:t xml:space="preserve"> </w:t>
      </w:r>
    </w:p>
    <w:p w:rsidR="00D15B17" w:rsidRDefault="00D15B17"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Thực hiện chế độ, chính sách của Nhà nước và của địa phương đối với giáo viên tham gia BDTX.</w:t>
      </w:r>
    </w:p>
    <w:p w:rsidR="00D15B17" w:rsidRDefault="00D15B17"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spacing w:val="-4"/>
        </w:rPr>
        <w:t xml:space="preserve">Đề nghị các cấp có thẩm quyền quyết định khen thưởng hoặc xử lý đối với tổ chức, cá nhân có thành tích hoặc </w:t>
      </w:r>
      <w:proofErr w:type="gramStart"/>
      <w:r w:rsidR="00E40A28" w:rsidRPr="00D15B17">
        <w:rPr>
          <w:rFonts w:eastAsia="Times New Roman" w:cs="Times New Roman"/>
          <w:color w:val="000000"/>
          <w:spacing w:val="-4"/>
        </w:rPr>
        <w:t>vi</w:t>
      </w:r>
      <w:proofErr w:type="gramEnd"/>
      <w:r w:rsidR="00E40A28" w:rsidRPr="00D15B17">
        <w:rPr>
          <w:rFonts w:eastAsia="Times New Roman" w:cs="Times New Roman"/>
          <w:color w:val="000000"/>
          <w:spacing w:val="-4"/>
        </w:rPr>
        <w:t xml:space="preserve"> phạm trong việc thực hiện công tác bồi dưỡng.</w:t>
      </w:r>
    </w:p>
    <w:p w:rsidR="00E40A28" w:rsidRPr="00E40A28" w:rsidRDefault="00E40A28" w:rsidP="00D200A5">
      <w:pPr>
        <w:shd w:val="clear" w:color="auto" w:fill="FFFFFF"/>
        <w:spacing w:before="120" w:after="120" w:line="264" w:lineRule="auto"/>
        <w:ind w:firstLine="349"/>
        <w:jc w:val="both"/>
        <w:textAlignment w:val="baseline"/>
        <w:rPr>
          <w:rFonts w:eastAsia="Times New Roman" w:cs="Times New Roman"/>
          <w:color w:val="000000"/>
        </w:rPr>
      </w:pPr>
      <w:r w:rsidRPr="00E40A28">
        <w:rPr>
          <w:rFonts w:eastAsia="Times New Roman" w:cs="Times New Roman"/>
          <w:i/>
          <w:iCs/>
          <w:color w:val="000000"/>
        </w:rPr>
        <w:t>*Trách nhiệm của giáo viên</w:t>
      </w:r>
    </w:p>
    <w:p w:rsidR="00E40A28" w:rsidRPr="00D15B17" w:rsidRDefault="00D15B17"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Xây dựng và hoàn thành kế hoạch BDTX của cá nhân nộp cho </w:t>
      </w:r>
      <w:r w:rsidR="00E40A28" w:rsidRPr="000B1DB9">
        <w:rPr>
          <w:rFonts w:eastAsia="Times New Roman" w:cs="Times New Roman"/>
          <w:bCs/>
          <w:color w:val="000000"/>
        </w:rPr>
        <w:t xml:space="preserve">Hiệu trưởng phê duyệt trước ngày </w:t>
      </w:r>
      <w:r w:rsidR="000B1DB9" w:rsidRPr="000B1DB9">
        <w:rPr>
          <w:rFonts w:eastAsia="Times New Roman" w:cs="Times New Roman"/>
          <w:bCs/>
          <w:color w:val="000000"/>
        </w:rPr>
        <w:t>09</w:t>
      </w:r>
      <w:r w:rsidR="00C50D9B" w:rsidRPr="000B1DB9">
        <w:rPr>
          <w:rFonts w:eastAsia="Times New Roman" w:cs="Times New Roman"/>
          <w:bCs/>
          <w:color w:val="000000"/>
        </w:rPr>
        <w:t>/</w:t>
      </w:r>
      <w:r w:rsidR="000B1DB9" w:rsidRPr="000B1DB9">
        <w:rPr>
          <w:rFonts w:eastAsia="Times New Roman" w:cs="Times New Roman"/>
          <w:bCs/>
          <w:color w:val="000000"/>
        </w:rPr>
        <w:t>9</w:t>
      </w:r>
      <w:r w:rsidR="006320CA" w:rsidRPr="000B1DB9">
        <w:rPr>
          <w:rFonts w:eastAsia="Times New Roman" w:cs="Times New Roman"/>
          <w:bCs/>
          <w:color w:val="000000"/>
        </w:rPr>
        <w:t>/202</w:t>
      </w:r>
      <w:r w:rsidR="000B1DB9" w:rsidRPr="000B1DB9">
        <w:rPr>
          <w:rFonts w:eastAsia="Times New Roman" w:cs="Times New Roman"/>
          <w:bCs/>
          <w:color w:val="000000"/>
        </w:rPr>
        <w:t>5</w:t>
      </w:r>
      <w:r w:rsidR="007F4C06" w:rsidRPr="000B1DB9">
        <w:rPr>
          <w:rFonts w:eastAsia="Times New Roman" w:cs="Times New Roman"/>
          <w:bCs/>
          <w:color w:val="000000"/>
        </w:rPr>
        <w:t xml:space="preserve"> (</w:t>
      </w:r>
      <w:r w:rsidR="00E40A28" w:rsidRPr="000B1DB9">
        <w:rPr>
          <w:rFonts w:eastAsia="Times New Roman" w:cs="Times New Roman"/>
          <w:bCs/>
          <w:color w:val="000000"/>
        </w:rPr>
        <w:t>tổ trưởng thu và nộp theo đơn vị tổ)</w:t>
      </w:r>
      <w:r w:rsidR="00E40A28" w:rsidRPr="00D15B17">
        <w:rPr>
          <w:rFonts w:eastAsia="Times New Roman" w:cs="Times New Roman"/>
          <w:color w:val="000000"/>
        </w:rPr>
        <w:t>; nghiêm chỉnh thực hiện các quy định về BDTX của các cơ quan quản lý giáo dục, của cơ sở giáo dục thực hiện nhiệm vụ BDTX, của nhà trường.</w:t>
      </w:r>
    </w:p>
    <w:p w:rsidR="00E40A28" w:rsidRPr="00D15B17" w:rsidRDefault="00D15B17"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Báo cáo tổ chuyên môn (bộ môn), lãnh đạo nhà trường kết quả thực hiện kế hoạch BDTX của cá nhân và việc vận dụng những kiến thức, kĩ năng đã học tập BDTX vào quá trình thực hiện nhiệm vụ.</w:t>
      </w:r>
    </w:p>
    <w:p w:rsidR="00E40A28" w:rsidRDefault="00D15B17" w:rsidP="00D200A5">
      <w:pPr>
        <w:shd w:val="clear" w:color="auto" w:fill="FFFFFF"/>
        <w:spacing w:before="120" w:after="120" w:line="264" w:lineRule="auto"/>
        <w:ind w:firstLine="349"/>
        <w:jc w:val="both"/>
        <w:textAlignment w:val="baseline"/>
        <w:rPr>
          <w:rFonts w:eastAsia="Times New Roman" w:cs="Times New Roman"/>
          <w:color w:val="000000"/>
        </w:rPr>
      </w:pPr>
      <w:r>
        <w:rPr>
          <w:rFonts w:eastAsia="Times New Roman" w:cs="Times New Roman"/>
          <w:color w:val="000000"/>
        </w:rPr>
        <w:t xml:space="preserve">- </w:t>
      </w:r>
      <w:r w:rsidR="00E40A28" w:rsidRPr="00D15B17">
        <w:rPr>
          <w:rFonts w:eastAsia="Times New Roman" w:cs="Times New Roman"/>
          <w:color w:val="000000"/>
        </w:rPr>
        <w:t>Nhận được Kế hoạch này, các tổ triển khai cho các giáo viên thuộc tổ mình.</w:t>
      </w:r>
    </w:p>
    <w:p w:rsidR="002E5EAF" w:rsidRDefault="00D10B07" w:rsidP="00D200A5">
      <w:pPr>
        <w:shd w:val="clear" w:color="auto" w:fill="FFFFFF"/>
        <w:spacing w:before="120" w:after="120" w:line="264" w:lineRule="auto"/>
        <w:ind w:firstLine="349"/>
        <w:jc w:val="both"/>
        <w:textAlignment w:val="baseline"/>
        <w:rPr>
          <w:rFonts w:eastAsia="Times New Roman" w:cs="Times New Roman"/>
          <w:b/>
          <w:color w:val="000000"/>
        </w:rPr>
      </w:pPr>
      <w:r w:rsidRPr="00D10B07">
        <w:rPr>
          <w:rFonts w:eastAsia="Times New Roman" w:cs="Times New Roman"/>
          <w:b/>
          <w:color w:val="000000"/>
        </w:rPr>
        <w:t>V. KẾ HOẠCH BỒI DƯỠNG CỤ THỂ:</w:t>
      </w:r>
    </w:p>
    <w:tbl>
      <w:tblPr>
        <w:tblStyle w:val="TableGrid"/>
        <w:tblW w:w="9322" w:type="dxa"/>
        <w:tblLayout w:type="fixed"/>
        <w:tblLook w:val="04A0" w:firstRow="1" w:lastRow="0" w:firstColumn="1" w:lastColumn="0" w:noHBand="0" w:noVBand="1"/>
      </w:tblPr>
      <w:tblGrid>
        <w:gridCol w:w="1101"/>
        <w:gridCol w:w="1559"/>
        <w:gridCol w:w="1559"/>
        <w:gridCol w:w="1134"/>
        <w:gridCol w:w="3260"/>
        <w:gridCol w:w="709"/>
      </w:tblGrid>
      <w:tr w:rsidR="006E3D63" w:rsidRPr="00571921" w:rsidTr="00571921">
        <w:tc>
          <w:tcPr>
            <w:tcW w:w="1101" w:type="dxa"/>
          </w:tcPr>
          <w:p w:rsidR="004F12B8" w:rsidRPr="00571921" w:rsidRDefault="00B9534A" w:rsidP="00D200A5">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t>Thời gian</w:t>
            </w:r>
          </w:p>
        </w:tc>
        <w:tc>
          <w:tcPr>
            <w:tcW w:w="1559" w:type="dxa"/>
          </w:tcPr>
          <w:p w:rsidR="004F12B8" w:rsidRPr="00571921" w:rsidRDefault="00B9534A" w:rsidP="00D200A5">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t>Nội dung</w:t>
            </w:r>
          </w:p>
        </w:tc>
        <w:tc>
          <w:tcPr>
            <w:tcW w:w="1559" w:type="dxa"/>
          </w:tcPr>
          <w:p w:rsidR="004F12B8" w:rsidRPr="00571921" w:rsidRDefault="00B9534A" w:rsidP="00D200A5">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t>Hình thức</w:t>
            </w:r>
            <w:bookmarkStart w:id="0" w:name="_GoBack"/>
            <w:bookmarkEnd w:id="0"/>
          </w:p>
        </w:tc>
        <w:tc>
          <w:tcPr>
            <w:tcW w:w="1134" w:type="dxa"/>
          </w:tcPr>
          <w:p w:rsidR="004F12B8" w:rsidRPr="00571921" w:rsidRDefault="00B9534A" w:rsidP="00D200A5">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t>Thực hiện</w:t>
            </w:r>
          </w:p>
        </w:tc>
        <w:tc>
          <w:tcPr>
            <w:tcW w:w="3260" w:type="dxa"/>
          </w:tcPr>
          <w:p w:rsidR="004F12B8" w:rsidRPr="00571921" w:rsidRDefault="00571921" w:rsidP="00571921">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t>Kết qủa cần đạt</w:t>
            </w:r>
          </w:p>
        </w:tc>
        <w:tc>
          <w:tcPr>
            <w:tcW w:w="709" w:type="dxa"/>
          </w:tcPr>
          <w:p w:rsidR="004F12B8" w:rsidRPr="00571921" w:rsidRDefault="00571921" w:rsidP="00D200A5">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t>Ghi chú</w:t>
            </w:r>
          </w:p>
        </w:tc>
      </w:tr>
      <w:tr w:rsidR="00B9534A" w:rsidRPr="00571921" w:rsidTr="00571921">
        <w:tc>
          <w:tcPr>
            <w:tcW w:w="1101" w:type="dxa"/>
            <w:vMerge w:val="restart"/>
          </w:tcPr>
          <w:p w:rsidR="00CC6D2C" w:rsidRPr="00571921" w:rsidRDefault="00CC6D2C" w:rsidP="00CC6D2C">
            <w:pPr>
              <w:spacing w:before="120" w:after="120" w:line="264" w:lineRule="auto"/>
              <w:jc w:val="both"/>
              <w:textAlignment w:val="baseline"/>
              <w:rPr>
                <w:rFonts w:eastAsia="Times New Roman" w:cs="Times New Roman"/>
                <w:b/>
                <w:color w:val="000000"/>
                <w:sz w:val="24"/>
                <w:szCs w:val="24"/>
              </w:rPr>
            </w:pPr>
            <w:r w:rsidRPr="00571921">
              <w:rPr>
                <w:rFonts w:cs="Times New Roman"/>
                <w:b/>
                <w:sz w:val="24"/>
                <w:szCs w:val="24"/>
              </w:rPr>
              <w:t>Tháng 01/202</w:t>
            </w:r>
            <w:r w:rsidRPr="00571921">
              <w:rPr>
                <w:rFonts w:cs="Times New Roman"/>
                <w:b/>
                <w:sz w:val="24"/>
                <w:szCs w:val="24"/>
              </w:rPr>
              <w:t>5</w:t>
            </w:r>
          </w:p>
        </w:tc>
        <w:tc>
          <w:tcPr>
            <w:tcW w:w="1559" w:type="dxa"/>
          </w:tcPr>
          <w:p w:rsidR="00CC6D2C" w:rsidRPr="00571921" w:rsidRDefault="00CC6D2C" w:rsidP="00CC6D2C">
            <w:pPr>
              <w:spacing w:line="288" w:lineRule="auto"/>
              <w:jc w:val="both"/>
              <w:rPr>
                <w:rFonts w:cs="Times New Roman"/>
                <w:bCs/>
                <w:sz w:val="24"/>
                <w:szCs w:val="24"/>
              </w:rPr>
            </w:pPr>
            <w:r w:rsidRPr="00571921">
              <w:rPr>
                <w:rStyle w:val="Strong"/>
                <w:rFonts w:cs="Times New Roman"/>
                <w:b w:val="0"/>
                <w:sz w:val="24"/>
                <w:szCs w:val="24"/>
              </w:rPr>
              <w:t>Luật Nhà giáo 2025 (Luật số 73/2025/QH15)</w:t>
            </w:r>
          </w:p>
        </w:tc>
        <w:tc>
          <w:tcPr>
            <w:tcW w:w="1559" w:type="dxa"/>
          </w:tcPr>
          <w:p w:rsidR="00CC6D2C" w:rsidRPr="00571921" w:rsidRDefault="00CC6D2C" w:rsidP="00CC6D2C">
            <w:pPr>
              <w:spacing w:line="288" w:lineRule="auto"/>
              <w:jc w:val="center"/>
              <w:rPr>
                <w:rFonts w:cs="Times New Roman"/>
                <w:sz w:val="24"/>
                <w:szCs w:val="24"/>
              </w:rPr>
            </w:pPr>
            <w:r w:rsidRPr="00571921">
              <w:rPr>
                <w:rFonts w:cs="Times New Roman"/>
                <w:sz w:val="24"/>
                <w:szCs w:val="24"/>
              </w:rPr>
              <w:t>Trực tiếp (trực tuyến) tự nghiên cứu tài liệu</w:t>
            </w:r>
          </w:p>
        </w:tc>
        <w:tc>
          <w:tcPr>
            <w:tcW w:w="1134" w:type="dxa"/>
          </w:tcPr>
          <w:p w:rsidR="00CC6D2C" w:rsidRPr="00571921" w:rsidRDefault="00CC6D2C" w:rsidP="00CC6D2C">
            <w:pPr>
              <w:spacing w:line="288" w:lineRule="auto"/>
              <w:jc w:val="center"/>
              <w:rPr>
                <w:rFonts w:cs="Times New Roman"/>
                <w:color w:val="000000"/>
                <w:sz w:val="24"/>
                <w:szCs w:val="24"/>
              </w:rPr>
            </w:pPr>
            <w:r w:rsidRPr="00571921">
              <w:rPr>
                <w:rFonts w:cs="Times New Roman"/>
                <w:color w:val="000000"/>
                <w:sz w:val="24"/>
                <w:szCs w:val="24"/>
              </w:rPr>
              <w:t>CBQL,</w:t>
            </w:r>
          </w:p>
          <w:p w:rsidR="00CC6D2C" w:rsidRPr="00571921" w:rsidRDefault="00CC6D2C" w:rsidP="00CC6D2C">
            <w:pPr>
              <w:spacing w:line="288" w:lineRule="auto"/>
              <w:jc w:val="center"/>
              <w:rPr>
                <w:rFonts w:cs="Times New Roman"/>
                <w:color w:val="000000"/>
                <w:sz w:val="24"/>
                <w:szCs w:val="24"/>
              </w:rPr>
            </w:pPr>
            <w:r w:rsidRPr="00571921">
              <w:rPr>
                <w:rFonts w:cs="Times New Roman"/>
                <w:color w:val="000000"/>
                <w:sz w:val="24"/>
                <w:szCs w:val="24"/>
              </w:rPr>
              <w:t xml:space="preserve">GV, </w:t>
            </w:r>
          </w:p>
        </w:tc>
        <w:tc>
          <w:tcPr>
            <w:tcW w:w="3260" w:type="dxa"/>
          </w:tcPr>
          <w:p w:rsidR="00CC6D2C" w:rsidRPr="00571921" w:rsidRDefault="00CC6D2C" w:rsidP="00CC6D2C">
            <w:pPr>
              <w:pStyle w:val="NormalWeb"/>
              <w:shd w:val="clear" w:color="auto" w:fill="FFFFFF"/>
              <w:spacing w:before="0" w:beforeAutospacing="0" w:after="0" w:afterAutospacing="0" w:line="288" w:lineRule="auto"/>
              <w:ind w:left="128" w:right="120"/>
              <w:jc w:val="both"/>
              <w:rPr>
                <w:rStyle w:val="Strong"/>
                <w:b w:val="0"/>
              </w:rPr>
            </w:pPr>
            <w:r w:rsidRPr="00571921">
              <w:rPr>
                <w:color w:val="000000"/>
              </w:rPr>
              <w:t xml:space="preserve">Nắm bắt được </w:t>
            </w:r>
            <w:r w:rsidRPr="00571921">
              <w:t xml:space="preserve">được nội dung và thời gia áp dụng: Quốc hội nước Cộng hòa Xã hội Chủ nghĩa Việt Nam thông qua ngày </w:t>
            </w:r>
            <w:r w:rsidRPr="00571921">
              <w:rPr>
                <w:rStyle w:val="Strong"/>
                <w:b w:val="0"/>
              </w:rPr>
              <w:t>16/6/2025</w:t>
            </w:r>
            <w:r w:rsidRPr="00571921">
              <w:rPr>
                <w:b/>
              </w:rPr>
              <w:t xml:space="preserve">. </w:t>
            </w:r>
            <w:r w:rsidRPr="00571921">
              <w:t>Văn bản này</w:t>
            </w:r>
            <w:r w:rsidRPr="00571921">
              <w:rPr>
                <w:b/>
              </w:rPr>
              <w:t xml:space="preserve"> </w:t>
            </w:r>
            <w:r w:rsidRPr="00571921">
              <w:rPr>
                <w:rStyle w:val="Strong"/>
                <w:b w:val="0"/>
              </w:rPr>
              <w:t>có hiệu lực thi hành từ ngày 1/1/2026.</w:t>
            </w:r>
          </w:p>
          <w:p w:rsidR="00CC6D2C" w:rsidRPr="00571921" w:rsidRDefault="00CC6D2C" w:rsidP="00CC6D2C">
            <w:pPr>
              <w:spacing w:before="120" w:after="120" w:line="234" w:lineRule="atLeast"/>
              <w:ind w:left="128" w:right="120"/>
              <w:jc w:val="both"/>
              <w:rPr>
                <w:rFonts w:cs="Times New Roman"/>
                <w:color w:val="000000"/>
                <w:sz w:val="24"/>
                <w:szCs w:val="24"/>
              </w:rPr>
            </w:pPr>
            <w:r w:rsidRPr="00571921">
              <w:rPr>
                <w:rFonts w:cs="Times New Roman"/>
                <w:color w:val="000000"/>
                <w:sz w:val="24"/>
                <w:szCs w:val="24"/>
              </w:rPr>
              <w:t>Nghiêm chỉnh chấp hành luật nhà giáo.</w:t>
            </w:r>
          </w:p>
        </w:tc>
        <w:tc>
          <w:tcPr>
            <w:tcW w:w="709" w:type="dxa"/>
          </w:tcPr>
          <w:p w:rsidR="00CC6D2C" w:rsidRPr="00571921" w:rsidRDefault="00CC6D2C" w:rsidP="00CC6D2C">
            <w:pPr>
              <w:spacing w:line="288" w:lineRule="auto"/>
              <w:jc w:val="both"/>
              <w:rPr>
                <w:rFonts w:cs="Times New Roman"/>
                <w:color w:val="000000"/>
                <w:sz w:val="24"/>
                <w:szCs w:val="24"/>
              </w:rPr>
            </w:pPr>
          </w:p>
        </w:tc>
      </w:tr>
      <w:tr w:rsidR="00B9534A" w:rsidRPr="00571921" w:rsidTr="00571921">
        <w:tc>
          <w:tcPr>
            <w:tcW w:w="1101" w:type="dxa"/>
            <w:vMerge/>
          </w:tcPr>
          <w:p w:rsidR="00CC6D2C" w:rsidRPr="00571921" w:rsidRDefault="00CC6D2C" w:rsidP="00CC6D2C">
            <w:pPr>
              <w:spacing w:before="120" w:after="120" w:line="264" w:lineRule="auto"/>
              <w:jc w:val="both"/>
              <w:textAlignment w:val="baseline"/>
              <w:rPr>
                <w:rFonts w:eastAsia="Times New Roman" w:cs="Times New Roman"/>
                <w:b/>
                <w:color w:val="000000"/>
                <w:sz w:val="24"/>
                <w:szCs w:val="24"/>
              </w:rPr>
            </w:pPr>
          </w:p>
        </w:tc>
        <w:tc>
          <w:tcPr>
            <w:tcW w:w="1559" w:type="dxa"/>
          </w:tcPr>
          <w:p w:rsidR="00CC6D2C" w:rsidRPr="00571921" w:rsidRDefault="00CC6D2C" w:rsidP="00CC6D2C">
            <w:pPr>
              <w:spacing w:line="288" w:lineRule="auto"/>
              <w:jc w:val="both"/>
              <w:rPr>
                <w:rFonts w:eastAsia="Calibri" w:cs="Times New Roman"/>
                <w:bCs/>
                <w:color w:val="000000"/>
                <w:spacing w:val="-6"/>
                <w:sz w:val="24"/>
                <w:szCs w:val="24"/>
                <w:shd w:val="clear" w:color="auto" w:fill="FFFFFF"/>
              </w:rPr>
            </w:pPr>
            <w:r w:rsidRPr="00571921">
              <w:rPr>
                <w:rFonts w:eastAsia="Calibri" w:cs="Times New Roman"/>
                <w:bCs/>
                <w:sz w:val="24"/>
                <w:szCs w:val="24"/>
                <w:shd w:val="clear" w:color="auto" w:fill="FFFFFF"/>
              </w:rPr>
              <w:t xml:space="preserve">Modul </w:t>
            </w:r>
            <w:r w:rsidRPr="00571921">
              <w:rPr>
                <w:rFonts w:eastAsia="Calibri" w:cs="Times New Roman"/>
                <w:bCs/>
                <w:sz w:val="24"/>
                <w:szCs w:val="24"/>
                <w:shd w:val="clear" w:color="auto" w:fill="FFFFFF"/>
              </w:rPr>
              <w:lastRenderedPageBreak/>
              <w:t xml:space="preserve">GVMN 34: </w:t>
            </w:r>
            <w:r w:rsidRPr="00571921">
              <w:rPr>
                <w:rFonts w:eastAsia="Calibri" w:cs="Times New Roman"/>
                <w:bCs/>
                <w:sz w:val="24"/>
                <w:szCs w:val="24"/>
                <w:shd w:val="clear" w:color="auto" w:fill="FFFFFF"/>
                <w:lang w:val="vi-VN"/>
              </w:rPr>
              <w:t xml:space="preserve">Ứng dụng công nghệ thông tin (CNTT) </w:t>
            </w:r>
            <w:r w:rsidRPr="00571921">
              <w:rPr>
                <w:rFonts w:eastAsia="Calibri" w:cs="Times New Roman"/>
                <w:bCs/>
                <w:sz w:val="24"/>
                <w:szCs w:val="24"/>
                <w:shd w:val="clear" w:color="auto" w:fill="FFFFFF"/>
              </w:rPr>
              <w:t xml:space="preserve">trong quản lý nhóm lớp ở </w:t>
            </w:r>
            <w:r w:rsidRPr="00571921">
              <w:rPr>
                <w:rFonts w:eastAsia="Calibri" w:cs="Times New Roman"/>
                <w:bCs/>
                <w:color w:val="222222"/>
                <w:sz w:val="24"/>
                <w:szCs w:val="24"/>
                <w:shd w:val="clear" w:color="auto" w:fill="FFFFFF"/>
                <w:lang w:val="vi-VN"/>
              </w:rPr>
              <w:t>cơ sở GDMN.</w:t>
            </w:r>
          </w:p>
          <w:p w:rsidR="00CC6D2C" w:rsidRPr="00571921" w:rsidRDefault="00CC6D2C" w:rsidP="00CC6D2C">
            <w:pPr>
              <w:spacing w:line="288" w:lineRule="auto"/>
              <w:ind w:right="131"/>
              <w:rPr>
                <w:rFonts w:cs="Times New Roman"/>
                <w:b/>
                <w:bCs/>
                <w:sz w:val="24"/>
                <w:szCs w:val="24"/>
              </w:rPr>
            </w:pPr>
          </w:p>
        </w:tc>
        <w:tc>
          <w:tcPr>
            <w:tcW w:w="1559" w:type="dxa"/>
          </w:tcPr>
          <w:p w:rsidR="00CC6D2C" w:rsidRPr="00571921" w:rsidRDefault="00CC6D2C" w:rsidP="00CC6D2C">
            <w:pPr>
              <w:spacing w:line="288" w:lineRule="auto"/>
              <w:jc w:val="center"/>
              <w:rPr>
                <w:rFonts w:cs="Times New Roman"/>
                <w:sz w:val="24"/>
                <w:szCs w:val="24"/>
              </w:rPr>
            </w:pPr>
            <w:r w:rsidRPr="00571921">
              <w:rPr>
                <w:rFonts w:cs="Times New Roman"/>
                <w:sz w:val="24"/>
                <w:szCs w:val="24"/>
              </w:rPr>
              <w:lastRenderedPageBreak/>
              <w:t xml:space="preserve">Tự nghiên </w:t>
            </w:r>
            <w:r w:rsidRPr="00571921">
              <w:rPr>
                <w:rFonts w:cs="Times New Roman"/>
                <w:sz w:val="24"/>
                <w:szCs w:val="24"/>
              </w:rPr>
              <w:lastRenderedPageBreak/>
              <w:t>cứu, trao đổi qua SHCM</w:t>
            </w:r>
          </w:p>
        </w:tc>
        <w:tc>
          <w:tcPr>
            <w:tcW w:w="1134" w:type="dxa"/>
          </w:tcPr>
          <w:p w:rsidR="00CC6D2C" w:rsidRPr="00571921" w:rsidRDefault="00CC6D2C" w:rsidP="00CC6D2C">
            <w:pPr>
              <w:spacing w:line="288" w:lineRule="auto"/>
              <w:ind w:left="125"/>
              <w:jc w:val="both"/>
              <w:rPr>
                <w:rFonts w:cs="Times New Roman"/>
                <w:color w:val="000000"/>
                <w:sz w:val="24"/>
                <w:szCs w:val="24"/>
              </w:rPr>
            </w:pPr>
            <w:r w:rsidRPr="00571921">
              <w:rPr>
                <w:rFonts w:cs="Times New Roman"/>
                <w:color w:val="000000"/>
                <w:sz w:val="24"/>
                <w:szCs w:val="24"/>
              </w:rPr>
              <w:lastRenderedPageBreak/>
              <w:t xml:space="preserve">Giáo </w:t>
            </w:r>
            <w:r w:rsidRPr="00571921">
              <w:rPr>
                <w:rFonts w:cs="Times New Roman"/>
                <w:color w:val="000000"/>
                <w:sz w:val="24"/>
                <w:szCs w:val="24"/>
              </w:rPr>
              <w:lastRenderedPageBreak/>
              <w:t>viên</w:t>
            </w:r>
          </w:p>
        </w:tc>
        <w:tc>
          <w:tcPr>
            <w:tcW w:w="3260" w:type="dxa"/>
          </w:tcPr>
          <w:p w:rsidR="00CC6D2C" w:rsidRPr="00571921" w:rsidRDefault="00CC6D2C" w:rsidP="00CC6D2C">
            <w:pPr>
              <w:ind w:left="130" w:right="119"/>
              <w:jc w:val="both"/>
              <w:rPr>
                <w:rFonts w:cs="Times New Roman"/>
                <w:spacing w:val="6"/>
                <w:sz w:val="24"/>
                <w:szCs w:val="24"/>
              </w:rPr>
            </w:pPr>
            <w:r w:rsidRPr="00571921">
              <w:rPr>
                <w:rFonts w:cs="Times New Roman"/>
                <w:spacing w:val="6"/>
                <w:sz w:val="24"/>
                <w:szCs w:val="24"/>
                <w:lang w:val="vi-VN"/>
              </w:rPr>
              <w:lastRenderedPageBreak/>
              <w:t xml:space="preserve">- Phân tích được vai trò, ý nghĩa của việc ứng dụng </w:t>
            </w:r>
            <w:r w:rsidRPr="00571921">
              <w:rPr>
                <w:rFonts w:cs="Times New Roman"/>
                <w:spacing w:val="6"/>
                <w:sz w:val="24"/>
                <w:szCs w:val="24"/>
                <w:lang w:val="vi-VN"/>
              </w:rPr>
              <w:lastRenderedPageBreak/>
              <w:t>CNTT trong quản lý nhóm/lớp MN.</w:t>
            </w:r>
          </w:p>
          <w:p w:rsidR="00CC6D2C" w:rsidRPr="00571921" w:rsidRDefault="00CC6D2C" w:rsidP="00CC6D2C">
            <w:pPr>
              <w:ind w:left="130" w:right="119"/>
              <w:jc w:val="both"/>
              <w:rPr>
                <w:rFonts w:cs="Times New Roman"/>
                <w:spacing w:val="6"/>
                <w:sz w:val="24"/>
                <w:szCs w:val="24"/>
              </w:rPr>
            </w:pPr>
            <w:r w:rsidRPr="00571921">
              <w:rPr>
                <w:rFonts w:cs="Times New Roman"/>
                <w:spacing w:val="6"/>
                <w:sz w:val="24"/>
                <w:szCs w:val="24"/>
                <w:lang w:val="vi-VN"/>
              </w:rPr>
              <w:t>- Vận dụng kiến thức được trang bị để ứng dụng CNTT vào nâng cao hiệu quả quản lý nhóm/ lớp MN.</w:t>
            </w:r>
          </w:p>
          <w:p w:rsidR="00CC6D2C" w:rsidRPr="00571921" w:rsidRDefault="00CC6D2C" w:rsidP="00CC6D2C">
            <w:pPr>
              <w:pStyle w:val="NormalWeb"/>
              <w:shd w:val="clear" w:color="auto" w:fill="FFFFFF"/>
              <w:spacing w:before="0" w:beforeAutospacing="0" w:after="0" w:afterAutospacing="0" w:line="288" w:lineRule="auto"/>
              <w:ind w:left="128" w:right="120"/>
              <w:jc w:val="both"/>
              <w:rPr>
                <w:bCs/>
              </w:rPr>
            </w:pPr>
            <w:r w:rsidRPr="00571921">
              <w:rPr>
                <w:spacing w:val="6"/>
                <w:lang w:val="vi-VN"/>
              </w:rPr>
              <w:t>- Hỗ trợ đồng nghiệp nâng cao năng lực ứng dụng CNTT trong quản lý nhóm, lớp MN</w:t>
            </w:r>
            <w:r w:rsidRPr="00571921">
              <w:rPr>
                <w:spacing w:val="6"/>
              </w:rPr>
              <w:t xml:space="preserve">, </w:t>
            </w:r>
            <w:r w:rsidRPr="00571921">
              <w:rPr>
                <w:i/>
                <w:spacing w:val="6"/>
              </w:rPr>
              <w:t>đặc biệt chú trọng ứng dụng AI trong giáo dục mầm non</w:t>
            </w:r>
          </w:p>
        </w:tc>
        <w:tc>
          <w:tcPr>
            <w:tcW w:w="709" w:type="dxa"/>
          </w:tcPr>
          <w:p w:rsidR="00CC6D2C" w:rsidRPr="00571921" w:rsidRDefault="00CC6D2C" w:rsidP="00CC6D2C">
            <w:pPr>
              <w:spacing w:before="120" w:after="120" w:line="264" w:lineRule="auto"/>
              <w:jc w:val="both"/>
              <w:textAlignment w:val="baseline"/>
              <w:rPr>
                <w:rFonts w:eastAsia="Times New Roman" w:cs="Times New Roman"/>
                <w:b/>
                <w:color w:val="000000"/>
                <w:sz w:val="24"/>
                <w:szCs w:val="24"/>
              </w:rPr>
            </w:pPr>
          </w:p>
        </w:tc>
      </w:tr>
      <w:tr w:rsidR="00571921" w:rsidRPr="00571921" w:rsidTr="00571921">
        <w:tc>
          <w:tcPr>
            <w:tcW w:w="1101" w:type="dxa"/>
            <w:vMerge w:val="restart"/>
          </w:tcPr>
          <w:p w:rsidR="00CC6D2C" w:rsidRPr="00571921" w:rsidRDefault="00CC6D2C" w:rsidP="00CC6D2C">
            <w:pPr>
              <w:spacing w:before="120" w:after="120" w:line="264" w:lineRule="auto"/>
              <w:jc w:val="both"/>
              <w:textAlignment w:val="baseline"/>
              <w:rPr>
                <w:rFonts w:eastAsia="Times New Roman" w:cs="Times New Roman"/>
                <w:b/>
                <w:color w:val="000000"/>
                <w:sz w:val="24"/>
                <w:szCs w:val="24"/>
              </w:rPr>
            </w:pPr>
            <w:r w:rsidRPr="00571921">
              <w:rPr>
                <w:rFonts w:cs="Times New Roman"/>
                <w:b/>
                <w:sz w:val="24"/>
                <w:szCs w:val="24"/>
              </w:rPr>
              <w:lastRenderedPageBreak/>
              <w:t>Tháng 02</w:t>
            </w:r>
            <w:r w:rsidRPr="00571921">
              <w:rPr>
                <w:rFonts w:cs="Times New Roman"/>
                <w:b/>
                <w:sz w:val="24"/>
                <w:szCs w:val="24"/>
              </w:rPr>
              <w:t>/2025</w:t>
            </w:r>
          </w:p>
        </w:tc>
        <w:tc>
          <w:tcPr>
            <w:tcW w:w="1559" w:type="dxa"/>
          </w:tcPr>
          <w:p w:rsidR="00CC6D2C" w:rsidRPr="00571921" w:rsidRDefault="00CC6D2C" w:rsidP="00CC6D2C">
            <w:pPr>
              <w:spacing w:line="288" w:lineRule="auto"/>
              <w:jc w:val="both"/>
              <w:rPr>
                <w:rFonts w:cs="Times New Roman"/>
                <w:bCs/>
                <w:sz w:val="24"/>
                <w:szCs w:val="24"/>
              </w:rPr>
            </w:pPr>
            <w:r w:rsidRPr="00571921">
              <w:rPr>
                <w:rFonts w:cs="Times New Roman"/>
                <w:bCs/>
                <w:sz w:val="24"/>
                <w:szCs w:val="24"/>
              </w:rPr>
              <w:t>Bồi dưỡng chuyên đề do SGD , nhà trường tổ chức</w:t>
            </w:r>
          </w:p>
        </w:tc>
        <w:tc>
          <w:tcPr>
            <w:tcW w:w="1559" w:type="dxa"/>
          </w:tcPr>
          <w:p w:rsidR="00CC6D2C" w:rsidRPr="00571921" w:rsidRDefault="00CC6D2C" w:rsidP="00CC6D2C">
            <w:pPr>
              <w:spacing w:line="288" w:lineRule="auto"/>
              <w:jc w:val="center"/>
              <w:rPr>
                <w:rFonts w:cs="Times New Roman"/>
                <w:sz w:val="24"/>
                <w:szCs w:val="24"/>
              </w:rPr>
            </w:pPr>
            <w:r w:rsidRPr="00571921">
              <w:rPr>
                <w:rFonts w:cs="Times New Roman"/>
                <w:sz w:val="24"/>
                <w:szCs w:val="24"/>
              </w:rPr>
              <w:t>Trực tiếp (trực tuyến)</w:t>
            </w:r>
          </w:p>
        </w:tc>
        <w:tc>
          <w:tcPr>
            <w:tcW w:w="1134" w:type="dxa"/>
          </w:tcPr>
          <w:p w:rsidR="00CC6D2C" w:rsidRPr="00571921" w:rsidRDefault="00CC6D2C" w:rsidP="00CC6D2C">
            <w:pPr>
              <w:spacing w:line="288" w:lineRule="auto"/>
              <w:jc w:val="center"/>
              <w:rPr>
                <w:rFonts w:cs="Times New Roman"/>
                <w:color w:val="000000"/>
                <w:sz w:val="24"/>
                <w:szCs w:val="24"/>
              </w:rPr>
            </w:pPr>
            <w:r w:rsidRPr="00571921">
              <w:rPr>
                <w:rFonts w:cs="Times New Roman"/>
                <w:color w:val="000000"/>
                <w:sz w:val="24"/>
                <w:szCs w:val="24"/>
              </w:rPr>
              <w:t>CBQL,</w:t>
            </w:r>
          </w:p>
          <w:p w:rsidR="00CC6D2C" w:rsidRPr="00571921" w:rsidRDefault="00CC6D2C" w:rsidP="00CC6D2C">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CC6D2C" w:rsidRPr="00571921" w:rsidRDefault="00CC6D2C" w:rsidP="00CC6D2C">
            <w:pPr>
              <w:pStyle w:val="NormalWeb"/>
              <w:shd w:val="clear" w:color="auto" w:fill="FFFFFF"/>
              <w:spacing w:before="0" w:beforeAutospacing="0" w:after="0" w:afterAutospacing="0"/>
              <w:ind w:left="130" w:right="119"/>
              <w:jc w:val="both"/>
              <w:rPr>
                <w:spacing w:val="6"/>
              </w:rPr>
            </w:pPr>
            <w:r w:rsidRPr="00571921">
              <w:rPr>
                <w:color w:val="000000"/>
              </w:rPr>
              <w:t>Nắm bắt được kiến thức, kỹ năng đáp ứng yêu cầu thực hiện nhiệm vụ phát triển giáo dục mầm non để triển khai thực hiện theo định hướng.</w:t>
            </w:r>
          </w:p>
        </w:tc>
        <w:tc>
          <w:tcPr>
            <w:tcW w:w="709" w:type="dxa"/>
          </w:tcPr>
          <w:p w:rsidR="00CC6D2C" w:rsidRPr="00571921" w:rsidRDefault="00CC6D2C" w:rsidP="00CC6D2C">
            <w:pPr>
              <w:spacing w:line="288" w:lineRule="auto"/>
              <w:jc w:val="both"/>
              <w:rPr>
                <w:rFonts w:cs="Times New Roman"/>
                <w:bCs/>
                <w:sz w:val="24"/>
                <w:szCs w:val="24"/>
              </w:rPr>
            </w:pPr>
          </w:p>
        </w:tc>
      </w:tr>
      <w:tr w:rsidR="00B9534A" w:rsidRPr="00571921" w:rsidTr="00571921">
        <w:tc>
          <w:tcPr>
            <w:tcW w:w="1101" w:type="dxa"/>
            <w:vMerge/>
          </w:tcPr>
          <w:p w:rsidR="00CC6D2C" w:rsidRPr="00571921" w:rsidRDefault="00CC6D2C" w:rsidP="00CC6D2C">
            <w:pPr>
              <w:spacing w:before="120" w:after="120" w:line="264" w:lineRule="auto"/>
              <w:jc w:val="both"/>
              <w:textAlignment w:val="baseline"/>
              <w:rPr>
                <w:rFonts w:eastAsia="Times New Roman" w:cs="Times New Roman"/>
                <w:b/>
                <w:color w:val="000000"/>
                <w:sz w:val="24"/>
                <w:szCs w:val="24"/>
              </w:rPr>
            </w:pPr>
          </w:p>
        </w:tc>
        <w:tc>
          <w:tcPr>
            <w:tcW w:w="1559" w:type="dxa"/>
          </w:tcPr>
          <w:p w:rsidR="00CC6D2C" w:rsidRPr="00571921" w:rsidRDefault="00CC6D2C" w:rsidP="00CC6D2C">
            <w:pPr>
              <w:spacing w:line="288" w:lineRule="auto"/>
              <w:ind w:right="131"/>
              <w:jc w:val="both"/>
              <w:rPr>
                <w:rFonts w:cs="Times New Roman"/>
                <w:bCs/>
                <w:sz w:val="24"/>
                <w:szCs w:val="24"/>
              </w:rPr>
            </w:pPr>
            <w:r w:rsidRPr="00571921">
              <w:rPr>
                <w:rFonts w:cs="Times New Roman"/>
                <w:sz w:val="24"/>
                <w:szCs w:val="24"/>
              </w:rPr>
              <w:t>Kỹ năng viết SKKN</w:t>
            </w:r>
          </w:p>
        </w:tc>
        <w:tc>
          <w:tcPr>
            <w:tcW w:w="1559" w:type="dxa"/>
          </w:tcPr>
          <w:p w:rsidR="00CC6D2C" w:rsidRPr="00571921" w:rsidRDefault="00CC6D2C" w:rsidP="00CC6D2C">
            <w:pPr>
              <w:spacing w:line="288" w:lineRule="auto"/>
              <w:jc w:val="center"/>
              <w:rPr>
                <w:rFonts w:cs="Times New Roman"/>
                <w:sz w:val="24"/>
                <w:szCs w:val="24"/>
              </w:rPr>
            </w:pPr>
            <w:r w:rsidRPr="00571921">
              <w:rPr>
                <w:rFonts w:cs="Times New Roman"/>
                <w:sz w:val="24"/>
                <w:szCs w:val="24"/>
              </w:rPr>
              <w:t>Tự nghiên cứu,</w:t>
            </w:r>
          </w:p>
          <w:p w:rsidR="00CC6D2C" w:rsidRPr="00571921" w:rsidRDefault="00CC6D2C" w:rsidP="00CC6D2C">
            <w:pPr>
              <w:spacing w:line="288" w:lineRule="auto"/>
              <w:jc w:val="center"/>
              <w:rPr>
                <w:rFonts w:cs="Times New Roman"/>
                <w:sz w:val="24"/>
                <w:szCs w:val="24"/>
              </w:rPr>
            </w:pPr>
            <w:r w:rsidRPr="00571921">
              <w:rPr>
                <w:rFonts w:cs="Times New Roman"/>
                <w:sz w:val="24"/>
                <w:szCs w:val="24"/>
              </w:rPr>
              <w:t>chia sẻ qua SHCM</w:t>
            </w:r>
          </w:p>
        </w:tc>
        <w:tc>
          <w:tcPr>
            <w:tcW w:w="1134" w:type="dxa"/>
          </w:tcPr>
          <w:p w:rsidR="00CC6D2C" w:rsidRPr="00571921" w:rsidRDefault="00CC6D2C" w:rsidP="00CC6D2C">
            <w:pPr>
              <w:spacing w:line="288" w:lineRule="auto"/>
              <w:jc w:val="center"/>
              <w:rPr>
                <w:rFonts w:cs="Times New Roman"/>
                <w:color w:val="000000"/>
                <w:sz w:val="24"/>
                <w:szCs w:val="24"/>
              </w:rPr>
            </w:pPr>
            <w:r w:rsidRPr="00571921">
              <w:rPr>
                <w:rFonts w:cs="Times New Roman"/>
                <w:color w:val="000000"/>
                <w:sz w:val="24"/>
                <w:szCs w:val="24"/>
              </w:rPr>
              <w:t>CB,GV,NV</w:t>
            </w:r>
          </w:p>
          <w:p w:rsidR="00CC6D2C" w:rsidRPr="00571921" w:rsidRDefault="00CC6D2C" w:rsidP="00CC6D2C">
            <w:pPr>
              <w:spacing w:line="288" w:lineRule="auto"/>
              <w:ind w:left="125"/>
              <w:jc w:val="both"/>
              <w:rPr>
                <w:rFonts w:cs="Times New Roman"/>
                <w:color w:val="000000"/>
                <w:sz w:val="24"/>
                <w:szCs w:val="24"/>
              </w:rPr>
            </w:pPr>
          </w:p>
        </w:tc>
        <w:tc>
          <w:tcPr>
            <w:tcW w:w="3260" w:type="dxa"/>
          </w:tcPr>
          <w:p w:rsidR="00CC6D2C" w:rsidRPr="00571921" w:rsidRDefault="00CC6D2C" w:rsidP="00CC6D2C">
            <w:pPr>
              <w:spacing w:line="288" w:lineRule="auto"/>
              <w:ind w:left="128" w:right="120"/>
              <w:jc w:val="both"/>
              <w:rPr>
                <w:rFonts w:cs="Times New Roman"/>
                <w:color w:val="000000"/>
                <w:sz w:val="24"/>
                <w:szCs w:val="24"/>
              </w:rPr>
            </w:pPr>
            <w:r w:rsidRPr="00571921">
              <w:rPr>
                <w:rFonts w:cs="Times New Roman"/>
                <w:color w:val="000000"/>
                <w:sz w:val="24"/>
                <w:szCs w:val="24"/>
              </w:rPr>
              <w:t>Hiểu được tầm quan trọng và cần thiết của việc suy nghĩ, tìm tòi và đề ra các điểm mới, điểm sáng tạo trong quá trình giảng dạy trẻ để nâng cao chất lượng CSGD trẻ.</w:t>
            </w:r>
          </w:p>
          <w:p w:rsidR="00CC6D2C" w:rsidRPr="00571921" w:rsidRDefault="00CC6D2C" w:rsidP="00CC6D2C">
            <w:pPr>
              <w:spacing w:line="288" w:lineRule="auto"/>
              <w:ind w:left="128" w:right="120"/>
              <w:jc w:val="both"/>
              <w:rPr>
                <w:rFonts w:cs="Times New Roman"/>
                <w:color w:val="000000"/>
                <w:sz w:val="24"/>
                <w:szCs w:val="24"/>
              </w:rPr>
            </w:pPr>
            <w:r w:rsidRPr="00571921">
              <w:rPr>
                <w:rFonts w:cs="Times New Roman"/>
                <w:color w:val="000000"/>
                <w:sz w:val="24"/>
                <w:szCs w:val="24"/>
              </w:rPr>
              <w:t>Nắm được kết cấu cơ bản cả một bản sáng kiến kinh nghiệm</w:t>
            </w:r>
          </w:p>
          <w:p w:rsidR="00CC6D2C" w:rsidRPr="00571921" w:rsidRDefault="00CC6D2C" w:rsidP="00CC6D2C">
            <w:pPr>
              <w:spacing w:line="288" w:lineRule="auto"/>
              <w:ind w:left="128" w:right="120"/>
              <w:jc w:val="both"/>
              <w:rPr>
                <w:rFonts w:cs="Times New Roman"/>
                <w:color w:val="000000"/>
                <w:sz w:val="24"/>
                <w:szCs w:val="24"/>
              </w:rPr>
            </w:pPr>
            <w:r w:rsidRPr="00571921">
              <w:rPr>
                <w:rFonts w:cs="Times New Roman"/>
                <w:color w:val="000000"/>
                <w:sz w:val="24"/>
                <w:szCs w:val="24"/>
              </w:rPr>
              <w:t>Hiểu tầm quan trọng của hoạt động viết đề cương</w:t>
            </w:r>
          </w:p>
          <w:p w:rsidR="00CC6D2C" w:rsidRPr="00571921" w:rsidRDefault="00CC6D2C" w:rsidP="00CC6D2C">
            <w:pPr>
              <w:pStyle w:val="NormalWeb"/>
              <w:shd w:val="clear" w:color="auto" w:fill="FFFFFF"/>
              <w:spacing w:before="0" w:beforeAutospacing="0" w:after="0" w:afterAutospacing="0" w:line="288" w:lineRule="auto"/>
              <w:ind w:left="128" w:right="120"/>
              <w:jc w:val="both"/>
              <w:rPr>
                <w:color w:val="000000"/>
              </w:rPr>
            </w:pPr>
            <w:r w:rsidRPr="00571921">
              <w:rPr>
                <w:color w:val="000000"/>
              </w:rPr>
              <w:t>Hiểu được các triển khai vấn đề và việc thu thập kết quả nghiên cứu trên thực tế. Biết chia sẻ với đồng nghiệp những điểm mới trong công tác CSGD trẻ.</w:t>
            </w:r>
          </w:p>
        </w:tc>
        <w:tc>
          <w:tcPr>
            <w:tcW w:w="709" w:type="dxa"/>
          </w:tcPr>
          <w:p w:rsidR="00CC6D2C" w:rsidRPr="00571921" w:rsidRDefault="00CC6D2C" w:rsidP="00CC6D2C">
            <w:pPr>
              <w:spacing w:line="288" w:lineRule="auto"/>
              <w:ind w:right="131"/>
              <w:jc w:val="both"/>
              <w:rPr>
                <w:rFonts w:cs="Times New Roman"/>
                <w:bCs/>
                <w:sz w:val="24"/>
                <w:szCs w:val="24"/>
              </w:rPr>
            </w:pPr>
          </w:p>
        </w:tc>
      </w:tr>
      <w:tr w:rsidR="00571921" w:rsidRPr="00571921" w:rsidTr="00571921">
        <w:tc>
          <w:tcPr>
            <w:tcW w:w="1101" w:type="dxa"/>
            <w:vMerge w:val="restart"/>
          </w:tcPr>
          <w:p w:rsidR="0094438E" w:rsidRPr="00571921" w:rsidRDefault="0094438E" w:rsidP="00CC6D2C">
            <w:pPr>
              <w:spacing w:before="120" w:after="120" w:line="264" w:lineRule="auto"/>
              <w:jc w:val="both"/>
              <w:textAlignment w:val="baseline"/>
              <w:rPr>
                <w:rFonts w:eastAsia="Times New Roman" w:cs="Times New Roman"/>
                <w:b/>
                <w:color w:val="000000"/>
                <w:sz w:val="24"/>
                <w:szCs w:val="24"/>
              </w:rPr>
            </w:pPr>
            <w:r w:rsidRPr="00571921">
              <w:rPr>
                <w:rFonts w:cs="Times New Roman"/>
                <w:b/>
                <w:sz w:val="24"/>
                <w:szCs w:val="24"/>
              </w:rPr>
              <w:t>Tháng 03</w:t>
            </w:r>
            <w:r w:rsidRPr="00571921">
              <w:rPr>
                <w:rFonts w:cs="Times New Roman"/>
                <w:b/>
                <w:sz w:val="24"/>
                <w:szCs w:val="24"/>
              </w:rPr>
              <w:t>/2025</w:t>
            </w:r>
          </w:p>
        </w:tc>
        <w:tc>
          <w:tcPr>
            <w:tcW w:w="1559" w:type="dxa"/>
          </w:tcPr>
          <w:p w:rsidR="0094438E" w:rsidRPr="00571921" w:rsidRDefault="0094438E" w:rsidP="00CC6D2C">
            <w:pPr>
              <w:spacing w:line="288" w:lineRule="auto"/>
              <w:jc w:val="both"/>
              <w:rPr>
                <w:rFonts w:cs="Times New Roman"/>
                <w:sz w:val="24"/>
                <w:szCs w:val="24"/>
              </w:rPr>
            </w:pPr>
            <w:r w:rsidRPr="00571921">
              <w:rPr>
                <w:rFonts w:cs="Times New Roman"/>
                <w:bCs/>
                <w:sz w:val="24"/>
                <w:szCs w:val="24"/>
              </w:rPr>
              <w:t>Bồi dưỡng chuyên đề do SGD , nhà trường tổ chức</w:t>
            </w:r>
          </w:p>
        </w:tc>
        <w:tc>
          <w:tcPr>
            <w:tcW w:w="1559" w:type="dxa"/>
          </w:tcPr>
          <w:p w:rsidR="0094438E" w:rsidRPr="00571921" w:rsidRDefault="0094438E" w:rsidP="00CC6D2C">
            <w:pPr>
              <w:spacing w:line="288" w:lineRule="auto"/>
              <w:jc w:val="center"/>
              <w:rPr>
                <w:rFonts w:cs="Times New Roman"/>
                <w:sz w:val="24"/>
                <w:szCs w:val="24"/>
              </w:rPr>
            </w:pPr>
            <w:r w:rsidRPr="00571921">
              <w:rPr>
                <w:rFonts w:cs="Times New Roman"/>
                <w:sz w:val="24"/>
                <w:szCs w:val="24"/>
              </w:rPr>
              <w:t>Trực tiếp (trực tuyến)</w:t>
            </w:r>
          </w:p>
        </w:tc>
        <w:tc>
          <w:tcPr>
            <w:tcW w:w="1134" w:type="dxa"/>
          </w:tcPr>
          <w:p w:rsidR="0094438E" w:rsidRPr="00571921" w:rsidRDefault="0094438E" w:rsidP="00CC6D2C">
            <w:pPr>
              <w:spacing w:line="288" w:lineRule="auto"/>
              <w:jc w:val="center"/>
              <w:rPr>
                <w:rFonts w:cs="Times New Roman"/>
                <w:color w:val="000000"/>
                <w:sz w:val="24"/>
                <w:szCs w:val="24"/>
              </w:rPr>
            </w:pPr>
            <w:r w:rsidRPr="00571921">
              <w:rPr>
                <w:rFonts w:cs="Times New Roman"/>
                <w:color w:val="000000"/>
                <w:sz w:val="24"/>
                <w:szCs w:val="24"/>
              </w:rPr>
              <w:t>CBQL,</w:t>
            </w:r>
          </w:p>
          <w:p w:rsidR="0094438E" w:rsidRPr="00571921" w:rsidRDefault="0094438E" w:rsidP="00CC6D2C">
            <w:pPr>
              <w:spacing w:line="288" w:lineRule="auto"/>
              <w:jc w:val="both"/>
              <w:rPr>
                <w:rFonts w:cs="Times New Roman"/>
                <w:color w:val="000000"/>
                <w:sz w:val="24"/>
                <w:szCs w:val="24"/>
              </w:rPr>
            </w:pPr>
            <w:r w:rsidRPr="00571921">
              <w:rPr>
                <w:rFonts w:cs="Times New Roman"/>
                <w:color w:val="000000"/>
                <w:sz w:val="24"/>
                <w:szCs w:val="24"/>
              </w:rPr>
              <w:t>GV</w:t>
            </w:r>
          </w:p>
        </w:tc>
        <w:tc>
          <w:tcPr>
            <w:tcW w:w="3260" w:type="dxa"/>
          </w:tcPr>
          <w:p w:rsidR="0094438E" w:rsidRPr="00571921" w:rsidRDefault="0094438E" w:rsidP="00CC6D2C">
            <w:pPr>
              <w:spacing w:line="288" w:lineRule="auto"/>
              <w:ind w:left="128" w:right="120"/>
              <w:jc w:val="both"/>
              <w:rPr>
                <w:rFonts w:cs="Times New Roman"/>
                <w:color w:val="000000"/>
                <w:sz w:val="24"/>
                <w:szCs w:val="24"/>
              </w:rPr>
            </w:pPr>
            <w:r w:rsidRPr="00571921">
              <w:rPr>
                <w:rFonts w:cs="Times New Roman"/>
                <w:color w:val="000000"/>
                <w:sz w:val="24"/>
                <w:szCs w:val="24"/>
              </w:rPr>
              <w:t>Nắm bắt được kiến thức, kỹ năng đáp ứng yêu cầu thực hiện nhiệm vụ phát triển giáo dục mầm non để triển khai thực hiện theo định hướng.</w:t>
            </w:r>
          </w:p>
        </w:tc>
        <w:tc>
          <w:tcPr>
            <w:tcW w:w="709" w:type="dxa"/>
          </w:tcPr>
          <w:p w:rsidR="0094438E" w:rsidRPr="00571921" w:rsidRDefault="0094438E" w:rsidP="00CC6D2C">
            <w:pPr>
              <w:spacing w:before="120" w:after="120" w:line="264" w:lineRule="auto"/>
              <w:jc w:val="both"/>
              <w:textAlignment w:val="baseline"/>
              <w:rPr>
                <w:rFonts w:eastAsia="Times New Roman" w:cs="Times New Roman"/>
                <w:b/>
                <w:color w:val="000000"/>
                <w:sz w:val="24"/>
                <w:szCs w:val="24"/>
              </w:rPr>
            </w:pPr>
          </w:p>
        </w:tc>
      </w:tr>
      <w:tr w:rsidR="00571921" w:rsidRPr="00571921" w:rsidTr="00571921">
        <w:tc>
          <w:tcPr>
            <w:tcW w:w="1101" w:type="dxa"/>
            <w:vMerge/>
          </w:tcPr>
          <w:p w:rsidR="0094438E" w:rsidRPr="00571921" w:rsidRDefault="0094438E" w:rsidP="00CC6D2C">
            <w:pPr>
              <w:spacing w:before="120" w:after="120" w:line="264" w:lineRule="auto"/>
              <w:jc w:val="both"/>
              <w:textAlignment w:val="baseline"/>
              <w:rPr>
                <w:rFonts w:eastAsia="Times New Roman" w:cs="Times New Roman"/>
                <w:b/>
                <w:color w:val="000000"/>
                <w:sz w:val="24"/>
                <w:szCs w:val="24"/>
              </w:rPr>
            </w:pPr>
          </w:p>
        </w:tc>
        <w:tc>
          <w:tcPr>
            <w:tcW w:w="1559" w:type="dxa"/>
          </w:tcPr>
          <w:p w:rsidR="0094438E" w:rsidRPr="00571921" w:rsidRDefault="0094438E" w:rsidP="00CC6D2C">
            <w:pPr>
              <w:spacing w:line="288" w:lineRule="auto"/>
              <w:ind w:right="131"/>
              <w:jc w:val="both"/>
              <w:rPr>
                <w:rFonts w:cs="Times New Roman"/>
                <w:bCs/>
                <w:sz w:val="24"/>
                <w:szCs w:val="24"/>
              </w:rPr>
            </w:pPr>
            <w:r w:rsidRPr="00571921">
              <w:rPr>
                <w:rFonts w:cs="Times New Roman"/>
                <w:bCs/>
                <w:spacing w:val="-4"/>
                <w:sz w:val="24"/>
                <w:szCs w:val="24"/>
              </w:rPr>
              <w:t xml:space="preserve">Modul GVMN 4: </w:t>
            </w:r>
            <w:r w:rsidRPr="00571921">
              <w:rPr>
                <w:rFonts w:cs="Times New Roman"/>
                <w:bCs/>
                <w:spacing w:val="-4"/>
                <w:sz w:val="24"/>
                <w:szCs w:val="24"/>
              </w:rPr>
              <w:lastRenderedPageBreak/>
              <w:t>Sinh hoạt chuyên môn ở cơ sở GDMN.</w:t>
            </w:r>
          </w:p>
        </w:tc>
        <w:tc>
          <w:tcPr>
            <w:tcW w:w="1559" w:type="dxa"/>
          </w:tcPr>
          <w:p w:rsidR="0094438E" w:rsidRPr="00571921" w:rsidRDefault="0094438E" w:rsidP="00CC6D2C">
            <w:pPr>
              <w:spacing w:line="288" w:lineRule="auto"/>
              <w:jc w:val="center"/>
              <w:rPr>
                <w:rFonts w:cs="Times New Roman"/>
                <w:sz w:val="24"/>
                <w:szCs w:val="24"/>
              </w:rPr>
            </w:pPr>
            <w:r w:rsidRPr="00571921">
              <w:rPr>
                <w:rFonts w:cs="Times New Roman"/>
                <w:sz w:val="24"/>
                <w:szCs w:val="24"/>
              </w:rPr>
              <w:lastRenderedPageBreak/>
              <w:t xml:space="preserve">Nghiên cứu tài liệu </w:t>
            </w:r>
            <w:r w:rsidRPr="00571921">
              <w:rPr>
                <w:rFonts w:cs="Times New Roman"/>
                <w:sz w:val="24"/>
                <w:szCs w:val="24"/>
              </w:rPr>
              <w:lastRenderedPageBreak/>
              <w:t>BDTX</w:t>
            </w:r>
          </w:p>
        </w:tc>
        <w:tc>
          <w:tcPr>
            <w:tcW w:w="1134" w:type="dxa"/>
          </w:tcPr>
          <w:p w:rsidR="0094438E" w:rsidRPr="00571921" w:rsidRDefault="0094438E" w:rsidP="00CC6D2C">
            <w:pPr>
              <w:spacing w:line="288" w:lineRule="auto"/>
              <w:ind w:left="125"/>
              <w:jc w:val="both"/>
              <w:rPr>
                <w:rFonts w:cs="Times New Roman"/>
                <w:color w:val="000000"/>
                <w:sz w:val="24"/>
                <w:szCs w:val="24"/>
              </w:rPr>
            </w:pPr>
            <w:r w:rsidRPr="00571921">
              <w:rPr>
                <w:rFonts w:cs="Times New Roman"/>
                <w:color w:val="000000"/>
                <w:sz w:val="24"/>
                <w:szCs w:val="24"/>
              </w:rPr>
              <w:lastRenderedPageBreak/>
              <w:t>GV</w:t>
            </w:r>
          </w:p>
        </w:tc>
        <w:tc>
          <w:tcPr>
            <w:tcW w:w="3260" w:type="dxa"/>
          </w:tcPr>
          <w:p w:rsidR="0094438E" w:rsidRPr="00571921" w:rsidRDefault="0094438E" w:rsidP="00CC6D2C">
            <w:pPr>
              <w:ind w:left="128" w:right="120"/>
              <w:jc w:val="both"/>
              <w:rPr>
                <w:rFonts w:cs="Times New Roman"/>
                <w:sz w:val="24"/>
                <w:szCs w:val="24"/>
              </w:rPr>
            </w:pPr>
            <w:r w:rsidRPr="00571921">
              <w:rPr>
                <w:rFonts w:cs="Times New Roman"/>
                <w:sz w:val="24"/>
                <w:szCs w:val="24"/>
                <w:lang w:val="vi-VN"/>
              </w:rPr>
              <w:t xml:space="preserve">- Phân tích được vai trò của sinh hoạt chuyên môn ở cơ sở GDMN đối với việc phát </w:t>
            </w:r>
            <w:r w:rsidRPr="00571921">
              <w:rPr>
                <w:rFonts w:cs="Times New Roman"/>
                <w:sz w:val="24"/>
                <w:szCs w:val="24"/>
                <w:lang w:val="vi-VN"/>
              </w:rPr>
              <w:lastRenderedPageBreak/>
              <w:t>triển chuyên môn, nghiệp vụ của GVMN.</w:t>
            </w:r>
          </w:p>
          <w:p w:rsidR="0094438E" w:rsidRPr="00571921" w:rsidRDefault="0094438E" w:rsidP="00CC6D2C">
            <w:pPr>
              <w:ind w:left="128" w:right="120"/>
              <w:jc w:val="both"/>
              <w:rPr>
                <w:rFonts w:cs="Times New Roman"/>
                <w:sz w:val="24"/>
                <w:szCs w:val="24"/>
              </w:rPr>
            </w:pPr>
            <w:r w:rsidRPr="00571921">
              <w:rPr>
                <w:rFonts w:cs="Times New Roman"/>
                <w:sz w:val="24"/>
                <w:szCs w:val="24"/>
                <w:lang w:val="vi-VN"/>
              </w:rPr>
              <w:t>- Vận dụng kiến thức được trang bị vào đánh giá hiệu quả các hoạt động sinh hoạt chuyên môn ở cơ sở GDMN.</w:t>
            </w:r>
          </w:p>
          <w:p w:rsidR="0094438E" w:rsidRPr="00571921" w:rsidRDefault="0094438E" w:rsidP="00CC6D2C">
            <w:pPr>
              <w:pStyle w:val="NormalWeb"/>
              <w:shd w:val="clear" w:color="auto" w:fill="FFFFFF"/>
              <w:spacing w:before="0" w:beforeAutospacing="0" w:after="0" w:afterAutospacing="0" w:line="288" w:lineRule="auto"/>
              <w:ind w:left="128" w:right="120"/>
              <w:jc w:val="both"/>
              <w:rPr>
                <w:color w:val="000000"/>
              </w:rPr>
            </w:pPr>
            <w:r w:rsidRPr="00571921">
              <w:rPr>
                <w:lang w:val="vi-VN"/>
              </w:rPr>
              <w:t>- Đề xuất biện pháp đổi mới và nâng cao hiệu quả sinh hoạt chuyên môn ở cơ sở GDMN.</w:t>
            </w:r>
          </w:p>
        </w:tc>
        <w:tc>
          <w:tcPr>
            <w:tcW w:w="709" w:type="dxa"/>
          </w:tcPr>
          <w:p w:rsidR="0094438E" w:rsidRPr="00571921" w:rsidRDefault="0094438E" w:rsidP="00CC6D2C">
            <w:pPr>
              <w:spacing w:before="120" w:after="120" w:line="264" w:lineRule="auto"/>
              <w:jc w:val="both"/>
              <w:textAlignment w:val="baseline"/>
              <w:rPr>
                <w:rFonts w:eastAsia="Times New Roman" w:cs="Times New Roman"/>
                <w:b/>
                <w:color w:val="000000"/>
                <w:sz w:val="24"/>
                <w:szCs w:val="24"/>
              </w:rPr>
            </w:pPr>
          </w:p>
        </w:tc>
      </w:tr>
      <w:tr w:rsidR="00571921" w:rsidRPr="00571921" w:rsidTr="00571921">
        <w:tc>
          <w:tcPr>
            <w:tcW w:w="1101" w:type="dxa"/>
          </w:tcPr>
          <w:p w:rsidR="0094438E" w:rsidRPr="00571921" w:rsidRDefault="0094438E" w:rsidP="0094438E">
            <w:pPr>
              <w:spacing w:before="120" w:after="120" w:line="264" w:lineRule="auto"/>
              <w:jc w:val="both"/>
              <w:textAlignment w:val="baseline"/>
              <w:rPr>
                <w:rFonts w:eastAsia="Times New Roman" w:cs="Times New Roman"/>
                <w:b/>
                <w:color w:val="000000"/>
                <w:sz w:val="24"/>
                <w:szCs w:val="24"/>
              </w:rPr>
            </w:pPr>
            <w:r w:rsidRPr="00571921">
              <w:rPr>
                <w:rFonts w:cs="Times New Roman"/>
                <w:b/>
                <w:sz w:val="24"/>
                <w:szCs w:val="24"/>
              </w:rPr>
              <w:lastRenderedPageBreak/>
              <w:t>Tháng 4/202</w:t>
            </w:r>
            <w:r w:rsidRPr="00571921">
              <w:rPr>
                <w:rFonts w:cs="Times New Roman"/>
                <w:b/>
                <w:sz w:val="24"/>
                <w:szCs w:val="24"/>
              </w:rPr>
              <w:t>5</w:t>
            </w:r>
          </w:p>
        </w:tc>
        <w:tc>
          <w:tcPr>
            <w:tcW w:w="1559" w:type="dxa"/>
          </w:tcPr>
          <w:p w:rsidR="0094438E" w:rsidRPr="00571921" w:rsidRDefault="0094438E" w:rsidP="0094438E">
            <w:pPr>
              <w:spacing w:line="288" w:lineRule="auto"/>
              <w:rPr>
                <w:rFonts w:eastAsia="Calibri" w:cs="Times New Roman"/>
                <w:bCs/>
                <w:color w:val="000000"/>
                <w:spacing w:val="-4"/>
                <w:sz w:val="24"/>
                <w:szCs w:val="24"/>
                <w:shd w:val="clear" w:color="auto" w:fill="FFFFFF"/>
              </w:rPr>
            </w:pPr>
            <w:r w:rsidRPr="00571921">
              <w:rPr>
                <w:rFonts w:cs="Times New Roman"/>
                <w:bCs/>
                <w:sz w:val="24"/>
                <w:szCs w:val="24"/>
              </w:rPr>
              <w:t>Bồi dưỡng chuyên đề do SGD , PGD, nhà trường tổ chức</w:t>
            </w:r>
          </w:p>
        </w:tc>
        <w:tc>
          <w:tcPr>
            <w:tcW w:w="1559" w:type="dxa"/>
          </w:tcPr>
          <w:p w:rsidR="0094438E" w:rsidRPr="00571921" w:rsidRDefault="0094438E" w:rsidP="0094438E">
            <w:pPr>
              <w:spacing w:line="288" w:lineRule="auto"/>
              <w:jc w:val="center"/>
              <w:rPr>
                <w:rFonts w:cs="Times New Roman"/>
                <w:sz w:val="24"/>
                <w:szCs w:val="24"/>
              </w:rPr>
            </w:pPr>
            <w:r w:rsidRPr="00571921">
              <w:rPr>
                <w:rFonts w:cs="Times New Roman"/>
                <w:sz w:val="24"/>
                <w:szCs w:val="24"/>
              </w:rPr>
              <w:t>Trực tiếp (trực tuyến)</w:t>
            </w:r>
          </w:p>
        </w:tc>
        <w:tc>
          <w:tcPr>
            <w:tcW w:w="1134" w:type="dxa"/>
          </w:tcPr>
          <w:p w:rsidR="0094438E" w:rsidRPr="00571921" w:rsidRDefault="0094438E" w:rsidP="0094438E">
            <w:pPr>
              <w:spacing w:line="288" w:lineRule="auto"/>
              <w:jc w:val="center"/>
              <w:rPr>
                <w:rFonts w:cs="Times New Roman"/>
                <w:color w:val="000000"/>
                <w:sz w:val="24"/>
                <w:szCs w:val="24"/>
              </w:rPr>
            </w:pPr>
            <w:r w:rsidRPr="00571921">
              <w:rPr>
                <w:rFonts w:cs="Times New Roman"/>
                <w:color w:val="000000"/>
                <w:sz w:val="24"/>
                <w:szCs w:val="24"/>
              </w:rPr>
              <w:t>CBQL,</w:t>
            </w:r>
          </w:p>
          <w:p w:rsidR="0094438E" w:rsidRPr="00571921" w:rsidRDefault="0094438E" w:rsidP="0094438E">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94438E" w:rsidRPr="00571921" w:rsidRDefault="0094438E" w:rsidP="0094438E">
            <w:pPr>
              <w:pStyle w:val="NormalWeb"/>
              <w:shd w:val="clear" w:color="auto" w:fill="FFFFFF"/>
              <w:spacing w:before="0" w:beforeAutospacing="0" w:after="0" w:afterAutospacing="0" w:line="288" w:lineRule="auto"/>
              <w:ind w:left="128" w:right="120"/>
              <w:jc w:val="both"/>
              <w:rPr>
                <w:color w:val="000000"/>
              </w:rPr>
            </w:pPr>
            <w:r w:rsidRPr="00571921">
              <w:rPr>
                <w:color w:val="000000"/>
              </w:rPr>
              <w:t>Nắm bắt được kiến thức, kỹ năng đáp ứng yêu cầu thực hiện nhiệm vụ phát triển giáo dục mầm non để triển khai thực hiện theo định hướng.</w:t>
            </w:r>
          </w:p>
        </w:tc>
        <w:tc>
          <w:tcPr>
            <w:tcW w:w="709" w:type="dxa"/>
          </w:tcPr>
          <w:p w:rsidR="0094438E" w:rsidRPr="00571921" w:rsidRDefault="0094438E" w:rsidP="0094438E">
            <w:pPr>
              <w:spacing w:before="120" w:after="120" w:line="264" w:lineRule="auto"/>
              <w:jc w:val="both"/>
              <w:textAlignment w:val="baseline"/>
              <w:rPr>
                <w:rFonts w:eastAsia="Times New Roman" w:cs="Times New Roman"/>
                <w:b/>
                <w:color w:val="000000"/>
                <w:sz w:val="24"/>
                <w:szCs w:val="24"/>
              </w:rPr>
            </w:pPr>
          </w:p>
        </w:tc>
      </w:tr>
      <w:tr w:rsidR="00571921" w:rsidRPr="00571921" w:rsidTr="00571921">
        <w:tc>
          <w:tcPr>
            <w:tcW w:w="1101" w:type="dxa"/>
          </w:tcPr>
          <w:p w:rsidR="0094438E" w:rsidRPr="00571921" w:rsidRDefault="0094438E" w:rsidP="0094438E">
            <w:pPr>
              <w:spacing w:before="120" w:after="120" w:line="264" w:lineRule="auto"/>
              <w:jc w:val="both"/>
              <w:textAlignment w:val="baseline"/>
              <w:rPr>
                <w:rFonts w:eastAsia="Times New Roman" w:cs="Times New Roman"/>
                <w:b/>
                <w:color w:val="000000"/>
                <w:sz w:val="24"/>
                <w:szCs w:val="24"/>
              </w:rPr>
            </w:pPr>
            <w:r w:rsidRPr="00571921">
              <w:rPr>
                <w:rFonts w:cs="Times New Roman"/>
                <w:b/>
                <w:sz w:val="24"/>
                <w:szCs w:val="24"/>
              </w:rPr>
              <w:t>Tháng 5</w:t>
            </w:r>
            <w:r w:rsidRPr="00571921">
              <w:rPr>
                <w:rFonts w:cs="Times New Roman"/>
                <w:b/>
                <w:sz w:val="24"/>
                <w:szCs w:val="24"/>
              </w:rPr>
              <w:t>/2025</w:t>
            </w:r>
          </w:p>
        </w:tc>
        <w:tc>
          <w:tcPr>
            <w:tcW w:w="1559" w:type="dxa"/>
          </w:tcPr>
          <w:p w:rsidR="0094438E" w:rsidRPr="00571921" w:rsidRDefault="0094438E" w:rsidP="0094438E">
            <w:pPr>
              <w:spacing w:line="288" w:lineRule="auto"/>
              <w:ind w:right="131"/>
              <w:jc w:val="both"/>
              <w:rPr>
                <w:rFonts w:eastAsia="Calibri" w:cs="Times New Roman"/>
                <w:bCs/>
                <w:color w:val="000000"/>
                <w:spacing w:val="-6"/>
                <w:sz w:val="24"/>
                <w:szCs w:val="24"/>
                <w:shd w:val="clear" w:color="auto" w:fill="FFFFFF"/>
              </w:rPr>
            </w:pPr>
            <w:r w:rsidRPr="00571921">
              <w:rPr>
                <w:rFonts w:eastAsia="Calibri" w:cs="Times New Roman"/>
                <w:bCs/>
                <w:sz w:val="24"/>
                <w:szCs w:val="24"/>
                <w:shd w:val="clear" w:color="auto" w:fill="FFFFFF"/>
              </w:rPr>
              <w:t>M</w:t>
            </w:r>
            <w:r w:rsidRPr="00571921">
              <w:rPr>
                <w:rFonts w:eastAsia="Calibri" w:cs="Times New Roman"/>
                <w:sz w:val="24"/>
                <w:szCs w:val="24"/>
              </w:rPr>
              <w:t xml:space="preserve">odul GVMN 31: </w:t>
            </w:r>
            <w:r w:rsidRPr="00571921">
              <w:rPr>
                <w:rFonts w:eastAsia="Calibri" w:cs="Times New Roman"/>
                <w:bCs/>
                <w:sz w:val="24"/>
                <w:szCs w:val="24"/>
                <w:shd w:val="clear" w:color="auto" w:fill="FFFFFF"/>
              </w:rPr>
              <w:t>Quyền trẻ em, phòng, chống bạo hành và xử lý vi phạm về quyền trẻ em trong cơ sở GDMN.</w:t>
            </w:r>
          </w:p>
          <w:p w:rsidR="0094438E" w:rsidRPr="00571921" w:rsidRDefault="0094438E" w:rsidP="0094438E">
            <w:pPr>
              <w:spacing w:line="288" w:lineRule="auto"/>
              <w:ind w:right="131"/>
              <w:jc w:val="both"/>
              <w:rPr>
                <w:rFonts w:cs="Times New Roman"/>
                <w:bCs/>
                <w:sz w:val="24"/>
                <w:szCs w:val="24"/>
              </w:rPr>
            </w:pPr>
          </w:p>
        </w:tc>
        <w:tc>
          <w:tcPr>
            <w:tcW w:w="1559" w:type="dxa"/>
          </w:tcPr>
          <w:p w:rsidR="0094438E" w:rsidRPr="00571921" w:rsidRDefault="0094438E" w:rsidP="0094438E">
            <w:pPr>
              <w:spacing w:line="288" w:lineRule="auto"/>
              <w:jc w:val="center"/>
              <w:rPr>
                <w:rFonts w:cs="Times New Roman"/>
                <w:sz w:val="24"/>
                <w:szCs w:val="24"/>
              </w:rPr>
            </w:pPr>
            <w:r w:rsidRPr="00571921">
              <w:rPr>
                <w:rFonts w:cs="Times New Roman"/>
                <w:sz w:val="24"/>
                <w:szCs w:val="24"/>
              </w:rPr>
              <w:t>Nghiên cứu tài liệu BDTX</w:t>
            </w:r>
          </w:p>
        </w:tc>
        <w:tc>
          <w:tcPr>
            <w:tcW w:w="1134" w:type="dxa"/>
          </w:tcPr>
          <w:p w:rsidR="0094438E" w:rsidRPr="00571921" w:rsidRDefault="0094438E" w:rsidP="0094438E">
            <w:pPr>
              <w:spacing w:line="288" w:lineRule="auto"/>
              <w:ind w:left="125"/>
              <w:jc w:val="both"/>
              <w:rPr>
                <w:rFonts w:cs="Times New Roman"/>
                <w:color w:val="000000"/>
                <w:sz w:val="24"/>
                <w:szCs w:val="24"/>
              </w:rPr>
            </w:pPr>
            <w:r w:rsidRPr="00571921">
              <w:rPr>
                <w:rFonts w:cs="Times New Roman"/>
                <w:color w:val="000000"/>
                <w:sz w:val="24"/>
                <w:szCs w:val="24"/>
              </w:rPr>
              <w:t>GV</w:t>
            </w:r>
          </w:p>
        </w:tc>
        <w:tc>
          <w:tcPr>
            <w:tcW w:w="3260" w:type="dxa"/>
          </w:tcPr>
          <w:p w:rsidR="0094438E" w:rsidRPr="00571921" w:rsidRDefault="0094438E" w:rsidP="0094438E">
            <w:pPr>
              <w:ind w:left="128" w:right="120"/>
              <w:jc w:val="both"/>
              <w:rPr>
                <w:rFonts w:cs="Times New Roman"/>
                <w:spacing w:val="4"/>
                <w:sz w:val="24"/>
                <w:szCs w:val="24"/>
              </w:rPr>
            </w:pPr>
            <w:r w:rsidRPr="00571921">
              <w:rPr>
                <w:rFonts w:cs="Times New Roman"/>
                <w:spacing w:val="4"/>
                <w:sz w:val="24"/>
                <w:szCs w:val="24"/>
                <w:lang w:val="vi-VN"/>
              </w:rPr>
              <w:t>- Phân tích được các cơ sở khoa học và pháp lý về quyền trẻ em, phòng, chống bạo hành trẻ em trong cơ sở GDMN.</w:t>
            </w:r>
          </w:p>
          <w:p w:rsidR="0094438E" w:rsidRPr="00571921" w:rsidRDefault="0094438E" w:rsidP="0094438E">
            <w:pPr>
              <w:ind w:left="128" w:right="120"/>
              <w:jc w:val="both"/>
              <w:rPr>
                <w:rFonts w:cs="Times New Roman"/>
                <w:spacing w:val="4"/>
                <w:sz w:val="24"/>
                <w:szCs w:val="24"/>
              </w:rPr>
            </w:pPr>
            <w:r w:rsidRPr="00571921">
              <w:rPr>
                <w:rFonts w:cs="Times New Roman"/>
                <w:spacing w:val="4"/>
                <w:sz w:val="24"/>
                <w:szCs w:val="24"/>
                <w:lang w:val="vi-VN"/>
              </w:rPr>
              <w:t>- Vận dụng kiến thức được trang bị để thực hiện quyền của trẻ em và phòng, chống bạo hành trẻ em trong cơ sở GDMN.</w:t>
            </w:r>
          </w:p>
          <w:p w:rsidR="0094438E" w:rsidRPr="00571921" w:rsidRDefault="0094438E" w:rsidP="0094438E">
            <w:pPr>
              <w:pStyle w:val="NormalWeb"/>
              <w:shd w:val="clear" w:color="auto" w:fill="FFFFFF"/>
              <w:spacing w:before="0" w:beforeAutospacing="0" w:after="0" w:afterAutospacing="0" w:line="288" w:lineRule="auto"/>
              <w:ind w:left="128" w:right="120"/>
              <w:jc w:val="both"/>
              <w:rPr>
                <w:color w:val="000000"/>
              </w:rPr>
            </w:pPr>
            <w:r w:rsidRPr="00571921">
              <w:rPr>
                <w:spacing w:val="4"/>
                <w:lang w:val="vi-VN"/>
              </w:rPr>
              <w:t>- Hỗ trợ đồng nghiệp trong ngăn ngừa nguy cơ bạo hành trẻ em, vi phạm quyền trẻ em ở cơ sở GDMN.</w:t>
            </w:r>
          </w:p>
        </w:tc>
        <w:tc>
          <w:tcPr>
            <w:tcW w:w="709" w:type="dxa"/>
          </w:tcPr>
          <w:p w:rsidR="0094438E" w:rsidRPr="00571921" w:rsidRDefault="0094438E" w:rsidP="0094438E">
            <w:pPr>
              <w:spacing w:before="120" w:after="120" w:line="264" w:lineRule="auto"/>
              <w:jc w:val="both"/>
              <w:textAlignment w:val="baseline"/>
              <w:rPr>
                <w:rFonts w:eastAsia="Times New Roman" w:cs="Times New Roman"/>
                <w:b/>
                <w:color w:val="000000"/>
                <w:sz w:val="24"/>
                <w:szCs w:val="24"/>
              </w:rPr>
            </w:pPr>
          </w:p>
        </w:tc>
      </w:tr>
      <w:tr w:rsidR="006E3D63" w:rsidRPr="00571921" w:rsidTr="00571921">
        <w:tc>
          <w:tcPr>
            <w:tcW w:w="1101" w:type="dxa"/>
          </w:tcPr>
          <w:p w:rsidR="0094438E" w:rsidRPr="00571921" w:rsidRDefault="0094438E" w:rsidP="0094438E">
            <w:pPr>
              <w:spacing w:line="288" w:lineRule="auto"/>
              <w:jc w:val="both"/>
              <w:rPr>
                <w:rFonts w:cs="Times New Roman"/>
                <w:b/>
                <w:sz w:val="24"/>
                <w:szCs w:val="24"/>
              </w:rPr>
            </w:pPr>
            <w:r w:rsidRPr="00571921">
              <w:rPr>
                <w:rFonts w:cs="Times New Roman"/>
                <w:b/>
                <w:sz w:val="24"/>
                <w:szCs w:val="24"/>
              </w:rPr>
              <w:t>Tháng 6/2025</w:t>
            </w:r>
          </w:p>
        </w:tc>
        <w:tc>
          <w:tcPr>
            <w:tcW w:w="1559" w:type="dxa"/>
          </w:tcPr>
          <w:p w:rsidR="0094438E" w:rsidRPr="00571921" w:rsidRDefault="0094438E" w:rsidP="0094438E">
            <w:pPr>
              <w:spacing w:line="288" w:lineRule="auto"/>
              <w:ind w:right="131"/>
              <w:jc w:val="both"/>
              <w:rPr>
                <w:rFonts w:cs="Times New Roman"/>
                <w:bCs/>
                <w:sz w:val="24"/>
                <w:szCs w:val="24"/>
              </w:rPr>
            </w:pPr>
            <w:r w:rsidRPr="00571921">
              <w:rPr>
                <w:rFonts w:cs="Times New Roman"/>
                <w:bCs/>
                <w:sz w:val="24"/>
                <w:szCs w:val="24"/>
              </w:rPr>
              <w:t>Bồi dưỡng hè do SGD, PGD và nhà trường tổ chức.</w:t>
            </w:r>
          </w:p>
        </w:tc>
        <w:tc>
          <w:tcPr>
            <w:tcW w:w="1559" w:type="dxa"/>
          </w:tcPr>
          <w:p w:rsidR="0094438E" w:rsidRPr="00571921" w:rsidRDefault="0094438E" w:rsidP="0094438E">
            <w:pPr>
              <w:spacing w:line="288" w:lineRule="auto"/>
              <w:jc w:val="center"/>
              <w:rPr>
                <w:rFonts w:cs="Times New Roman"/>
                <w:sz w:val="24"/>
                <w:szCs w:val="24"/>
              </w:rPr>
            </w:pPr>
            <w:r w:rsidRPr="00571921">
              <w:rPr>
                <w:rFonts w:cs="Times New Roman"/>
                <w:sz w:val="24"/>
                <w:szCs w:val="24"/>
              </w:rPr>
              <w:t>Trực tiếp (trực tuyến)</w:t>
            </w:r>
          </w:p>
        </w:tc>
        <w:tc>
          <w:tcPr>
            <w:tcW w:w="1134" w:type="dxa"/>
          </w:tcPr>
          <w:p w:rsidR="0094438E" w:rsidRPr="00571921" w:rsidRDefault="0094438E" w:rsidP="0094438E">
            <w:pPr>
              <w:spacing w:line="288" w:lineRule="auto"/>
              <w:ind w:left="125"/>
              <w:jc w:val="both"/>
              <w:rPr>
                <w:rFonts w:cs="Times New Roman"/>
                <w:color w:val="000000"/>
                <w:sz w:val="24"/>
                <w:szCs w:val="24"/>
              </w:rPr>
            </w:pPr>
            <w:r w:rsidRPr="00571921">
              <w:rPr>
                <w:rFonts w:cs="Times New Roman"/>
                <w:color w:val="000000"/>
                <w:sz w:val="24"/>
                <w:szCs w:val="24"/>
              </w:rPr>
              <w:t>CBQL,Giáo viên</w:t>
            </w:r>
          </w:p>
        </w:tc>
        <w:tc>
          <w:tcPr>
            <w:tcW w:w="3260" w:type="dxa"/>
          </w:tcPr>
          <w:p w:rsidR="0094438E" w:rsidRPr="00571921" w:rsidRDefault="0094438E" w:rsidP="0094438E">
            <w:pPr>
              <w:pStyle w:val="NormalWeb"/>
              <w:shd w:val="clear" w:color="auto" w:fill="FFFFFF"/>
              <w:spacing w:before="0" w:beforeAutospacing="0" w:after="0" w:afterAutospacing="0" w:line="288" w:lineRule="auto"/>
              <w:ind w:left="128" w:right="120"/>
              <w:jc w:val="both"/>
              <w:rPr>
                <w:color w:val="000000"/>
              </w:rPr>
            </w:pPr>
            <w:r w:rsidRPr="00571921">
              <w:rPr>
                <w:color w:val="000000"/>
              </w:rPr>
              <w:t>Nắm bắt được kiến thức, kỹ năng đáp ứng yêu cầu thực hiện nhiệm vụ phát triển giáo dục mầm non để triển khai thực hiện theo định hướng.</w:t>
            </w:r>
          </w:p>
        </w:tc>
        <w:tc>
          <w:tcPr>
            <w:tcW w:w="709" w:type="dxa"/>
          </w:tcPr>
          <w:p w:rsidR="0094438E" w:rsidRPr="00571921" w:rsidRDefault="0094438E" w:rsidP="0094438E">
            <w:pPr>
              <w:spacing w:line="288" w:lineRule="auto"/>
              <w:jc w:val="both"/>
              <w:rPr>
                <w:rFonts w:cs="Times New Roman"/>
                <w:b/>
                <w:sz w:val="24"/>
                <w:szCs w:val="24"/>
              </w:rPr>
            </w:pPr>
          </w:p>
        </w:tc>
      </w:tr>
      <w:tr w:rsidR="00571921" w:rsidRPr="00571921" w:rsidTr="00571921">
        <w:tc>
          <w:tcPr>
            <w:tcW w:w="1101" w:type="dxa"/>
            <w:vMerge w:val="restart"/>
          </w:tcPr>
          <w:p w:rsidR="0094438E" w:rsidRPr="00571921" w:rsidRDefault="0094438E" w:rsidP="0094438E">
            <w:pPr>
              <w:spacing w:before="120" w:after="120" w:line="264" w:lineRule="auto"/>
              <w:jc w:val="both"/>
              <w:textAlignment w:val="baseline"/>
              <w:rPr>
                <w:rFonts w:eastAsia="Times New Roman" w:cs="Times New Roman"/>
                <w:b/>
                <w:color w:val="000000"/>
                <w:sz w:val="24"/>
                <w:szCs w:val="24"/>
              </w:rPr>
            </w:pPr>
            <w:r w:rsidRPr="00571921">
              <w:rPr>
                <w:rFonts w:cs="Times New Roman"/>
                <w:b/>
                <w:sz w:val="24"/>
                <w:szCs w:val="24"/>
              </w:rPr>
              <w:t>Tháng 7/2025</w:t>
            </w:r>
          </w:p>
        </w:tc>
        <w:tc>
          <w:tcPr>
            <w:tcW w:w="1559" w:type="dxa"/>
          </w:tcPr>
          <w:p w:rsidR="0094438E" w:rsidRPr="00571921" w:rsidRDefault="0094438E" w:rsidP="0094438E">
            <w:pPr>
              <w:spacing w:line="288" w:lineRule="auto"/>
              <w:ind w:left="129" w:right="131"/>
              <w:jc w:val="both"/>
              <w:rPr>
                <w:rFonts w:cs="Times New Roman"/>
                <w:bCs/>
                <w:sz w:val="24"/>
                <w:szCs w:val="24"/>
              </w:rPr>
            </w:pPr>
            <w:r w:rsidRPr="00571921">
              <w:rPr>
                <w:rFonts w:cs="Times New Roman"/>
                <w:bCs/>
                <w:sz w:val="24"/>
                <w:szCs w:val="24"/>
              </w:rPr>
              <w:t xml:space="preserve">Bồi dưỡng các văn bản liên quan đến GDMN: Nghe thời sự, chính trị, các văn bản liên quan đến </w:t>
            </w:r>
            <w:r w:rsidRPr="00571921">
              <w:rPr>
                <w:rFonts w:cs="Times New Roman"/>
                <w:bCs/>
                <w:sz w:val="24"/>
                <w:szCs w:val="24"/>
              </w:rPr>
              <w:lastRenderedPageBreak/>
              <w:t>GDMN.</w:t>
            </w:r>
          </w:p>
          <w:p w:rsidR="0094438E" w:rsidRPr="00571921" w:rsidRDefault="0094438E" w:rsidP="0094438E">
            <w:pPr>
              <w:spacing w:line="288" w:lineRule="auto"/>
              <w:jc w:val="both"/>
              <w:rPr>
                <w:rFonts w:cs="Times New Roman"/>
                <w:bCs/>
                <w:sz w:val="24"/>
                <w:szCs w:val="24"/>
              </w:rPr>
            </w:pPr>
          </w:p>
          <w:p w:rsidR="0094438E" w:rsidRPr="00571921" w:rsidRDefault="0094438E" w:rsidP="0094438E">
            <w:pPr>
              <w:spacing w:line="288" w:lineRule="auto"/>
              <w:jc w:val="both"/>
              <w:rPr>
                <w:rFonts w:cs="Times New Roman"/>
                <w:color w:val="000000"/>
                <w:sz w:val="24"/>
                <w:szCs w:val="24"/>
                <w:shd w:val="clear" w:color="auto" w:fill="FFFFFF"/>
              </w:rPr>
            </w:pPr>
          </w:p>
        </w:tc>
        <w:tc>
          <w:tcPr>
            <w:tcW w:w="1559" w:type="dxa"/>
          </w:tcPr>
          <w:p w:rsidR="0094438E" w:rsidRPr="00571921" w:rsidRDefault="0094438E" w:rsidP="0094438E">
            <w:pPr>
              <w:spacing w:line="288" w:lineRule="auto"/>
              <w:jc w:val="both"/>
              <w:rPr>
                <w:rFonts w:cs="Times New Roman"/>
                <w:sz w:val="24"/>
                <w:szCs w:val="24"/>
              </w:rPr>
            </w:pPr>
            <w:r w:rsidRPr="00571921">
              <w:rPr>
                <w:rFonts w:cs="Times New Roman"/>
                <w:sz w:val="24"/>
                <w:szCs w:val="24"/>
              </w:rPr>
              <w:lastRenderedPageBreak/>
              <w:t xml:space="preserve">Bồi dưỡng trực tiếp hoặc trực tuyến qua Zoom và tự nghiên cứu tài liệu </w:t>
            </w:r>
          </w:p>
        </w:tc>
        <w:tc>
          <w:tcPr>
            <w:tcW w:w="1134" w:type="dxa"/>
          </w:tcPr>
          <w:p w:rsidR="0094438E" w:rsidRPr="00571921" w:rsidRDefault="0094438E" w:rsidP="0094438E">
            <w:pPr>
              <w:spacing w:line="288" w:lineRule="auto"/>
              <w:jc w:val="center"/>
              <w:rPr>
                <w:rFonts w:cs="Times New Roman"/>
                <w:color w:val="000000"/>
                <w:sz w:val="24"/>
                <w:szCs w:val="24"/>
              </w:rPr>
            </w:pPr>
            <w:r w:rsidRPr="00571921">
              <w:rPr>
                <w:rFonts w:cs="Times New Roman"/>
                <w:color w:val="000000"/>
                <w:sz w:val="24"/>
                <w:szCs w:val="24"/>
              </w:rPr>
              <w:t>CBQL, GV</w:t>
            </w:r>
          </w:p>
        </w:tc>
        <w:tc>
          <w:tcPr>
            <w:tcW w:w="3260" w:type="dxa"/>
          </w:tcPr>
          <w:p w:rsidR="0094438E" w:rsidRPr="00571921" w:rsidRDefault="0094438E" w:rsidP="0094438E">
            <w:pPr>
              <w:spacing w:line="288" w:lineRule="auto"/>
              <w:ind w:right="120"/>
              <w:jc w:val="both"/>
              <w:rPr>
                <w:rFonts w:cs="Times New Roman"/>
                <w:color w:val="000000"/>
                <w:sz w:val="24"/>
                <w:szCs w:val="24"/>
              </w:rPr>
            </w:pPr>
            <w:r w:rsidRPr="00571921">
              <w:rPr>
                <w:rFonts w:cs="Times New Roman"/>
                <w:color w:val="000000"/>
                <w:sz w:val="24"/>
                <w:szCs w:val="24"/>
              </w:rPr>
              <w:t>GV nắm được các nội dung trọng tâm của các Nghị quyết và các văn bản; thực hiện tốt bộ quy tắc ứng xử trong nhà trường, giữ gìn và phát huy vai trò của người giáo viên; Có kế hoạch học tập để nâng cao trình độ chuyên môn đạt chuẩn và trên chuẩn; Thực hiện tốt chương trình GDMN.</w:t>
            </w:r>
          </w:p>
        </w:tc>
        <w:tc>
          <w:tcPr>
            <w:tcW w:w="709" w:type="dxa"/>
          </w:tcPr>
          <w:p w:rsidR="0094438E" w:rsidRPr="00571921" w:rsidRDefault="0094438E" w:rsidP="0094438E">
            <w:pPr>
              <w:spacing w:before="120" w:after="120" w:line="264" w:lineRule="auto"/>
              <w:jc w:val="both"/>
              <w:textAlignment w:val="baseline"/>
              <w:rPr>
                <w:rFonts w:eastAsia="Times New Roman" w:cs="Times New Roman"/>
                <w:b/>
                <w:color w:val="000000"/>
                <w:sz w:val="24"/>
                <w:szCs w:val="24"/>
              </w:rPr>
            </w:pPr>
          </w:p>
        </w:tc>
      </w:tr>
      <w:tr w:rsidR="00571921" w:rsidRPr="00571921" w:rsidTr="00571921">
        <w:tc>
          <w:tcPr>
            <w:tcW w:w="1101" w:type="dxa"/>
            <w:vMerge/>
          </w:tcPr>
          <w:p w:rsidR="0094438E" w:rsidRPr="00571921" w:rsidRDefault="0094438E" w:rsidP="0094438E">
            <w:pPr>
              <w:spacing w:before="120" w:after="120" w:line="264" w:lineRule="auto"/>
              <w:jc w:val="both"/>
              <w:textAlignment w:val="baseline"/>
              <w:rPr>
                <w:rFonts w:eastAsia="Times New Roman" w:cs="Times New Roman"/>
                <w:b/>
                <w:color w:val="000000"/>
                <w:sz w:val="24"/>
                <w:szCs w:val="24"/>
              </w:rPr>
            </w:pPr>
          </w:p>
        </w:tc>
        <w:tc>
          <w:tcPr>
            <w:tcW w:w="1559" w:type="dxa"/>
          </w:tcPr>
          <w:p w:rsidR="0094438E" w:rsidRPr="00571921" w:rsidRDefault="0094438E" w:rsidP="0094438E">
            <w:pPr>
              <w:spacing w:line="288" w:lineRule="auto"/>
              <w:jc w:val="both"/>
              <w:rPr>
                <w:rFonts w:cs="Times New Roman"/>
                <w:color w:val="000000"/>
                <w:sz w:val="24"/>
                <w:szCs w:val="24"/>
                <w:shd w:val="clear" w:color="auto" w:fill="FFFFFF"/>
              </w:rPr>
            </w:pPr>
            <w:r w:rsidRPr="00571921">
              <w:rPr>
                <w:rFonts w:cs="Times New Roman"/>
                <w:bCs/>
                <w:sz w:val="24"/>
                <w:szCs w:val="24"/>
              </w:rPr>
              <w:t xml:space="preserve">Thông tư </w:t>
            </w:r>
            <w:r w:rsidRPr="00571921">
              <w:rPr>
                <w:rFonts w:cs="Times New Roman"/>
                <w:color w:val="000000"/>
                <w:sz w:val="24"/>
                <w:szCs w:val="24"/>
                <w:shd w:val="clear" w:color="auto" w:fill="FFFFFF"/>
              </w:rPr>
              <w:t>52/2020/TT-BGDĐTngày31/12/2020của Bộ GDĐT ban hành Điều lệ trường mầm non</w:t>
            </w:r>
          </w:p>
        </w:tc>
        <w:tc>
          <w:tcPr>
            <w:tcW w:w="1559" w:type="dxa"/>
          </w:tcPr>
          <w:p w:rsidR="0094438E" w:rsidRPr="00571921" w:rsidRDefault="0094438E" w:rsidP="0094438E">
            <w:pPr>
              <w:spacing w:line="288" w:lineRule="auto"/>
              <w:ind w:left="139"/>
              <w:jc w:val="both"/>
              <w:rPr>
                <w:rFonts w:cs="Times New Roman"/>
                <w:sz w:val="24"/>
                <w:szCs w:val="24"/>
              </w:rPr>
            </w:pPr>
            <w:r w:rsidRPr="00571921">
              <w:rPr>
                <w:rFonts w:cs="Times New Roman"/>
                <w:sz w:val="24"/>
                <w:szCs w:val="24"/>
              </w:rPr>
              <w:t xml:space="preserve">Bồi dưỡng trực tiếp hoặc trực tuyến qua Zoom và tự nghiên cứu tài liệu </w:t>
            </w:r>
          </w:p>
        </w:tc>
        <w:tc>
          <w:tcPr>
            <w:tcW w:w="1134" w:type="dxa"/>
          </w:tcPr>
          <w:p w:rsidR="0094438E" w:rsidRPr="00571921" w:rsidRDefault="0094438E" w:rsidP="0094438E">
            <w:pPr>
              <w:spacing w:line="288" w:lineRule="auto"/>
              <w:ind w:left="125"/>
              <w:jc w:val="center"/>
              <w:rPr>
                <w:rFonts w:cs="Times New Roman"/>
                <w:color w:val="000000"/>
                <w:sz w:val="24"/>
                <w:szCs w:val="24"/>
              </w:rPr>
            </w:pPr>
            <w:r w:rsidRPr="00571921">
              <w:rPr>
                <w:rFonts w:cs="Times New Roman"/>
                <w:color w:val="000000"/>
                <w:sz w:val="24"/>
                <w:szCs w:val="24"/>
              </w:rPr>
              <w:t>CBQL,GV</w:t>
            </w:r>
          </w:p>
        </w:tc>
        <w:tc>
          <w:tcPr>
            <w:tcW w:w="3260" w:type="dxa"/>
          </w:tcPr>
          <w:p w:rsidR="0094438E" w:rsidRPr="00571921" w:rsidRDefault="0094438E" w:rsidP="0094438E">
            <w:pPr>
              <w:spacing w:line="288" w:lineRule="auto"/>
              <w:ind w:left="128" w:right="120"/>
              <w:jc w:val="both"/>
              <w:rPr>
                <w:rFonts w:cs="Times New Roman"/>
                <w:color w:val="000000"/>
                <w:sz w:val="24"/>
                <w:szCs w:val="24"/>
              </w:rPr>
            </w:pPr>
            <w:r w:rsidRPr="00571921">
              <w:rPr>
                <w:rFonts w:cs="Times New Roman"/>
                <w:color w:val="000000"/>
                <w:sz w:val="24"/>
                <w:szCs w:val="24"/>
              </w:rPr>
              <w:t>Hiểu các quy định chung; Tổ chức và quản lý trong nhà trường; Tổ chức hoạt động nuôi dưỡng, chăm sóc giáo dục; Tài sản, tài chính trong nhà trường; Nhiệm vụ quyền hạn của CBGVNV và trẻ em; MQH giữa gia đình nhà trường và xã hội</w:t>
            </w:r>
          </w:p>
        </w:tc>
        <w:tc>
          <w:tcPr>
            <w:tcW w:w="709" w:type="dxa"/>
          </w:tcPr>
          <w:p w:rsidR="0094438E" w:rsidRPr="00571921" w:rsidRDefault="0094438E" w:rsidP="0094438E">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val="restart"/>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t>Tháng 8/2025</w:t>
            </w:r>
          </w:p>
        </w:tc>
        <w:tc>
          <w:tcPr>
            <w:tcW w:w="1559" w:type="dxa"/>
          </w:tcPr>
          <w:p w:rsidR="007E0DBD" w:rsidRPr="00571921" w:rsidRDefault="007E0DBD" w:rsidP="007E0DBD">
            <w:pPr>
              <w:spacing w:line="288" w:lineRule="auto"/>
              <w:ind w:left="129" w:right="143"/>
              <w:jc w:val="both"/>
              <w:rPr>
                <w:rFonts w:cs="Times New Roman"/>
                <w:sz w:val="24"/>
                <w:szCs w:val="24"/>
              </w:rPr>
            </w:pPr>
            <w:r w:rsidRPr="00571921">
              <w:rPr>
                <w:rFonts w:eastAsia="Calibri" w:cs="Times New Roman"/>
                <w:iCs/>
                <w:color w:val="000000"/>
                <w:sz w:val="24"/>
                <w:szCs w:val="24"/>
                <w:shd w:val="clear" w:color="auto" w:fill="FFFFFF"/>
              </w:rPr>
              <w:t xml:space="preserve">Dự thảo </w:t>
            </w:r>
            <w:r w:rsidRPr="00571921">
              <w:rPr>
                <w:rFonts w:eastAsia="Calibri" w:cs="Times New Roman"/>
                <w:iCs/>
                <w:color w:val="000000"/>
                <w:sz w:val="24"/>
                <w:szCs w:val="24"/>
                <w:shd w:val="clear" w:color="auto" w:fill="FFFFFF"/>
                <w:lang w:val="vi-VN"/>
              </w:rPr>
              <w:t xml:space="preserve">Hướng dẫn thực hiện nhiệm vụ năm học </w:t>
            </w:r>
            <w:r w:rsidRPr="00571921">
              <w:rPr>
                <w:rFonts w:cs="Times New Roman"/>
                <w:sz w:val="24"/>
                <w:szCs w:val="24"/>
              </w:rPr>
              <w:t xml:space="preserve">2025- 2026 </w:t>
            </w:r>
            <w:r w:rsidRPr="00571921">
              <w:rPr>
                <w:rFonts w:eastAsia="Calibri" w:cs="Times New Roman"/>
                <w:iCs/>
                <w:color w:val="000000"/>
                <w:sz w:val="24"/>
                <w:szCs w:val="24"/>
                <w:shd w:val="clear" w:color="auto" w:fill="FFFFFF"/>
                <w:lang w:val="vi-VN"/>
              </w:rPr>
              <w:t xml:space="preserve">đối với giáo dục mầm </w:t>
            </w:r>
            <w:proofErr w:type="gramStart"/>
            <w:r w:rsidRPr="00571921">
              <w:rPr>
                <w:rFonts w:eastAsia="Calibri" w:cs="Times New Roman"/>
                <w:iCs/>
                <w:color w:val="000000"/>
                <w:sz w:val="24"/>
                <w:szCs w:val="24"/>
                <w:shd w:val="clear" w:color="auto" w:fill="FFFFFF"/>
                <w:lang w:val="vi-VN"/>
              </w:rPr>
              <w:t>non</w:t>
            </w:r>
            <w:proofErr w:type="gramEnd"/>
            <w:r w:rsidRPr="00571921">
              <w:rPr>
                <w:rFonts w:eastAsia="Calibri" w:cs="Times New Roman"/>
                <w:iCs/>
                <w:color w:val="000000"/>
                <w:sz w:val="24"/>
                <w:szCs w:val="24"/>
                <w:shd w:val="clear" w:color="auto" w:fill="FFFFFF"/>
              </w:rPr>
              <w:t>.</w:t>
            </w:r>
          </w:p>
        </w:tc>
        <w:tc>
          <w:tcPr>
            <w:tcW w:w="1559" w:type="dxa"/>
          </w:tcPr>
          <w:p w:rsidR="007E0DBD" w:rsidRPr="00571921" w:rsidRDefault="007E0DBD" w:rsidP="007E0DBD">
            <w:pPr>
              <w:spacing w:line="288" w:lineRule="auto"/>
              <w:jc w:val="both"/>
              <w:rPr>
                <w:rFonts w:cs="Times New Roman"/>
                <w:color w:val="000000"/>
                <w:sz w:val="24"/>
                <w:szCs w:val="24"/>
              </w:rPr>
            </w:pPr>
            <w:r w:rsidRPr="00571921">
              <w:rPr>
                <w:rFonts w:cs="Times New Roman"/>
                <w:color w:val="000000"/>
                <w:sz w:val="24"/>
                <w:szCs w:val="24"/>
              </w:rPr>
              <w:t xml:space="preserve">Trực tiếp </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spacing w:line="288" w:lineRule="auto"/>
              <w:ind w:left="128" w:right="120"/>
              <w:jc w:val="both"/>
              <w:rPr>
                <w:rFonts w:eastAsia="Arial" w:cs="Times New Roman"/>
                <w:sz w:val="24"/>
                <w:szCs w:val="24"/>
              </w:rPr>
            </w:pPr>
            <w:r w:rsidRPr="00571921">
              <w:rPr>
                <w:rFonts w:cs="Times New Roman"/>
                <w:sz w:val="24"/>
                <w:szCs w:val="24"/>
              </w:rPr>
              <w:t>Đề ra những ý kiến đóng góp cho dự thảo về:  nhiệm vụ trọng tâm của cấp học, các chuyên đề nhà trường được phân công làm điểm</w:t>
            </w:r>
            <w:proofErr w:type="gramStart"/>
            <w:r w:rsidRPr="00571921">
              <w:rPr>
                <w:rFonts w:cs="Times New Roman"/>
                <w:sz w:val="24"/>
                <w:szCs w:val="24"/>
              </w:rPr>
              <w:t>,thực</w:t>
            </w:r>
            <w:proofErr w:type="gramEnd"/>
            <w:r w:rsidRPr="00571921">
              <w:rPr>
                <w:rFonts w:cs="Times New Roman"/>
                <w:sz w:val="24"/>
                <w:szCs w:val="24"/>
              </w:rPr>
              <w:t xml:space="preserve"> hiện tốt chủ đề năm học và XDKH thực hiện nhiệm vụ năm học phù hợp.</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spacing w:line="288" w:lineRule="auto"/>
              <w:ind w:left="129" w:right="131"/>
              <w:jc w:val="both"/>
              <w:rPr>
                <w:rFonts w:cs="Times New Roman"/>
                <w:bCs/>
                <w:sz w:val="24"/>
                <w:szCs w:val="24"/>
              </w:rPr>
            </w:pPr>
            <w:r w:rsidRPr="00571921">
              <w:rPr>
                <w:rFonts w:cs="Times New Roman"/>
                <w:bCs/>
                <w:sz w:val="24"/>
                <w:szCs w:val="24"/>
              </w:rPr>
              <w:t>Hướng dẫn thực hiện Quy chế chuyên môn cấp học mầm non năm học 2025- 2026 do Sở GD&amp;ĐT ban hành.</w:t>
            </w:r>
          </w:p>
        </w:tc>
        <w:tc>
          <w:tcPr>
            <w:tcW w:w="1559"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Tự nghiên cứu, qua sinh hoạt</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spacing w:line="288" w:lineRule="auto"/>
              <w:ind w:left="128" w:right="120"/>
              <w:jc w:val="both"/>
              <w:rPr>
                <w:rFonts w:eastAsia="Arial" w:cs="Times New Roman"/>
                <w:sz w:val="24"/>
                <w:szCs w:val="24"/>
              </w:rPr>
            </w:pPr>
            <w:r w:rsidRPr="00571921">
              <w:rPr>
                <w:rFonts w:eastAsia="Arial" w:cs="Times New Roman"/>
                <w:sz w:val="24"/>
                <w:szCs w:val="24"/>
              </w:rPr>
              <w:t>Nắm vững quy chế chuyên môn của cấp học, vị trí vai trò, trách nhiệm của mỗi người trong dây chuyền làm việc 1 ngày và vận dụng hiệu quả vào công việc của bản thân.</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spacing w:line="288" w:lineRule="auto"/>
              <w:ind w:left="129" w:right="240"/>
              <w:jc w:val="both"/>
              <w:rPr>
                <w:rFonts w:cs="Times New Roman"/>
                <w:bCs/>
                <w:sz w:val="24"/>
                <w:szCs w:val="24"/>
              </w:rPr>
            </w:pPr>
            <w:r w:rsidRPr="00571921">
              <w:rPr>
                <w:rFonts w:cs="Times New Roman"/>
                <w:sz w:val="24"/>
                <w:szCs w:val="24"/>
              </w:rPr>
              <w:t xml:space="preserve">Chương trình GDMN sửa đổi, bổ sung và hướng dẫn thực hiện </w:t>
            </w:r>
            <w:r w:rsidRPr="00571921">
              <w:rPr>
                <w:rFonts w:cs="Times New Roman"/>
                <w:sz w:val="24"/>
                <w:szCs w:val="24"/>
              </w:rPr>
              <w:lastRenderedPageBreak/>
              <w:t>CTGDMN sau sửa đổi bổ sung.</w:t>
            </w:r>
          </w:p>
        </w:tc>
        <w:tc>
          <w:tcPr>
            <w:tcW w:w="1559" w:type="dxa"/>
          </w:tcPr>
          <w:p w:rsidR="007E0DBD" w:rsidRPr="00571921" w:rsidRDefault="007E0DBD" w:rsidP="007E0DBD">
            <w:pPr>
              <w:spacing w:line="288" w:lineRule="auto"/>
              <w:jc w:val="both"/>
              <w:rPr>
                <w:rFonts w:cs="Times New Roman"/>
                <w:color w:val="000000"/>
                <w:sz w:val="24"/>
                <w:szCs w:val="24"/>
              </w:rPr>
            </w:pPr>
            <w:r w:rsidRPr="00571921">
              <w:rPr>
                <w:rFonts w:cs="Times New Roman"/>
                <w:color w:val="000000"/>
                <w:sz w:val="24"/>
                <w:szCs w:val="24"/>
              </w:rPr>
              <w:lastRenderedPageBreak/>
              <w:t xml:space="preserve">Tự nghiên cứu, qua sinh hoạt </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spacing w:line="288" w:lineRule="auto"/>
              <w:ind w:left="128" w:right="120"/>
              <w:jc w:val="both"/>
              <w:rPr>
                <w:rFonts w:cs="Times New Roman"/>
                <w:sz w:val="24"/>
                <w:szCs w:val="24"/>
              </w:rPr>
            </w:pPr>
            <w:r w:rsidRPr="00571921">
              <w:rPr>
                <w:rFonts w:cs="Times New Roman"/>
                <w:sz w:val="24"/>
                <w:szCs w:val="24"/>
              </w:rPr>
              <w:t>Nắm vững các nội dung sửa đổi của chương trình.</w:t>
            </w:r>
          </w:p>
          <w:p w:rsidR="007E0DBD" w:rsidRPr="00571921" w:rsidRDefault="007E0DBD" w:rsidP="007E0DBD">
            <w:pPr>
              <w:spacing w:line="288" w:lineRule="auto"/>
              <w:ind w:left="128" w:right="120"/>
              <w:jc w:val="both"/>
              <w:rPr>
                <w:rFonts w:cs="Times New Roman"/>
                <w:sz w:val="24"/>
                <w:szCs w:val="24"/>
              </w:rPr>
            </w:pPr>
            <w:r w:rsidRPr="00571921">
              <w:rPr>
                <w:rFonts w:cs="Times New Roman"/>
                <w:sz w:val="24"/>
                <w:szCs w:val="24"/>
              </w:rPr>
              <w:t>Hiểu các nội dung trọng tâm của cấp học, của năm học.</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val="restart"/>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lastRenderedPageBreak/>
              <w:t>Tháng 9/2025</w:t>
            </w:r>
          </w:p>
        </w:tc>
        <w:tc>
          <w:tcPr>
            <w:tcW w:w="1559" w:type="dxa"/>
          </w:tcPr>
          <w:p w:rsidR="007E0DBD" w:rsidRPr="00571921" w:rsidRDefault="007E0DBD" w:rsidP="007E0DBD">
            <w:pPr>
              <w:tabs>
                <w:tab w:val="left" w:pos="4260"/>
              </w:tabs>
              <w:spacing w:line="288" w:lineRule="auto"/>
              <w:ind w:left="129" w:right="131"/>
              <w:jc w:val="both"/>
              <w:rPr>
                <w:rFonts w:cs="Times New Roman"/>
                <w:sz w:val="24"/>
                <w:szCs w:val="24"/>
              </w:rPr>
            </w:pPr>
            <w:r w:rsidRPr="00571921">
              <w:rPr>
                <w:rFonts w:cs="Times New Roman"/>
                <w:sz w:val="24"/>
                <w:szCs w:val="24"/>
              </w:rPr>
              <w:t>Công văn số 3465/SGDĐT-GDMN ngày 03/9/2025 của Sở Giáo dục và Đào tạo Hà Nội về việc hướng dẫn thực hiện nhiệm vụ Giáo dục mầm non năm học 2025-2026</w:t>
            </w:r>
          </w:p>
        </w:tc>
        <w:tc>
          <w:tcPr>
            <w:tcW w:w="1559" w:type="dxa"/>
          </w:tcPr>
          <w:p w:rsidR="007E0DBD" w:rsidRPr="00571921" w:rsidRDefault="007E0DBD" w:rsidP="007E0DBD">
            <w:pPr>
              <w:spacing w:line="288" w:lineRule="auto"/>
              <w:jc w:val="center"/>
              <w:rPr>
                <w:rFonts w:cs="Times New Roman"/>
                <w:sz w:val="24"/>
                <w:szCs w:val="24"/>
              </w:rPr>
            </w:pPr>
            <w:r w:rsidRPr="00571921">
              <w:rPr>
                <w:rFonts w:cs="Times New Roman"/>
                <w:sz w:val="24"/>
                <w:szCs w:val="24"/>
              </w:rPr>
              <w:t>Bồi dưỡng trực tiếp hoặc trực tuyến qua Zoom và tự nghiên cứu tài liệu</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spacing w:line="288" w:lineRule="auto"/>
              <w:ind w:left="128" w:right="120"/>
              <w:jc w:val="both"/>
              <w:rPr>
                <w:rFonts w:cs="Times New Roman"/>
                <w:sz w:val="24"/>
                <w:szCs w:val="24"/>
              </w:rPr>
            </w:pPr>
            <w:r w:rsidRPr="00571921">
              <w:rPr>
                <w:rFonts w:cs="Times New Roman"/>
                <w:sz w:val="24"/>
                <w:szCs w:val="24"/>
              </w:rPr>
              <w:t xml:space="preserve">Nắm vững nội dung chỉ </w:t>
            </w:r>
            <w:proofErr w:type="gramStart"/>
            <w:r w:rsidRPr="00571921">
              <w:rPr>
                <w:rFonts w:cs="Times New Roman"/>
                <w:sz w:val="24"/>
                <w:szCs w:val="24"/>
              </w:rPr>
              <w:t>đạo  thực</w:t>
            </w:r>
            <w:proofErr w:type="gramEnd"/>
            <w:r w:rsidRPr="00571921">
              <w:rPr>
                <w:rFonts w:cs="Times New Roman"/>
                <w:sz w:val="24"/>
                <w:szCs w:val="24"/>
              </w:rPr>
              <w:t xml:space="preserve"> hiện nhiệm vụ Giáo dục mầm non năm học 2025-2026.</w:t>
            </w:r>
          </w:p>
          <w:p w:rsidR="007E0DBD" w:rsidRPr="00571921" w:rsidRDefault="007E0DBD" w:rsidP="007E0DBD">
            <w:pPr>
              <w:spacing w:line="288" w:lineRule="auto"/>
              <w:ind w:left="128" w:right="120"/>
              <w:jc w:val="both"/>
              <w:rPr>
                <w:rFonts w:cs="Times New Roman"/>
                <w:color w:val="000000"/>
                <w:sz w:val="24"/>
                <w:szCs w:val="24"/>
              </w:rPr>
            </w:pPr>
            <w:r w:rsidRPr="00571921">
              <w:rPr>
                <w:rFonts w:cs="Times New Roman"/>
                <w:sz w:val="24"/>
                <w:szCs w:val="24"/>
              </w:rPr>
              <w:t>Biết vận dụng có hiệu quả vào công việc để xây dựng kế hoạch thực hiện nhiệm vụ của nhà trường, của tổ, khối và cá nhân</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tabs>
                <w:tab w:val="left" w:pos="4260"/>
              </w:tabs>
              <w:spacing w:line="288" w:lineRule="auto"/>
              <w:ind w:left="129" w:right="131"/>
              <w:jc w:val="both"/>
              <w:rPr>
                <w:rFonts w:cs="Times New Roman"/>
                <w:sz w:val="24"/>
                <w:szCs w:val="24"/>
              </w:rPr>
            </w:pPr>
            <w:r w:rsidRPr="00571921">
              <w:rPr>
                <w:rFonts w:cs="Times New Roman"/>
                <w:sz w:val="24"/>
                <w:szCs w:val="24"/>
              </w:rPr>
              <w:t xml:space="preserve">Quyết định số 4400/QĐ-UBND ngày 26/8/2025 của UBND thành phố Hà Nội về việc ban hành Khung kế hoạch thời gian năm học 2025 - 2026 đối với giáo dục mầm non, giáo dục phổ </w:t>
            </w:r>
            <w:r w:rsidRPr="00571921">
              <w:rPr>
                <w:rFonts w:cs="Times New Roman"/>
                <w:sz w:val="24"/>
                <w:szCs w:val="24"/>
              </w:rPr>
              <w:lastRenderedPageBreak/>
              <w:t>thông và giáo dục thường xuyên trên địa bàn thành phố Hà Nội</w:t>
            </w:r>
          </w:p>
        </w:tc>
        <w:tc>
          <w:tcPr>
            <w:tcW w:w="1559" w:type="dxa"/>
          </w:tcPr>
          <w:p w:rsidR="007E0DBD" w:rsidRPr="00571921" w:rsidRDefault="007E0DBD" w:rsidP="007E0DBD">
            <w:pPr>
              <w:spacing w:line="288" w:lineRule="auto"/>
              <w:jc w:val="center"/>
              <w:rPr>
                <w:rFonts w:cs="Times New Roman"/>
                <w:sz w:val="24"/>
                <w:szCs w:val="24"/>
              </w:rPr>
            </w:pPr>
            <w:r w:rsidRPr="00571921">
              <w:rPr>
                <w:rFonts w:cs="Times New Roman"/>
                <w:sz w:val="24"/>
                <w:szCs w:val="24"/>
              </w:rPr>
              <w:lastRenderedPageBreak/>
              <w:t>Bồi dưỡng trực tiếp hoặc trực tuyến qua Zoom và tự nghiên cứu tài liệu</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spacing w:line="288" w:lineRule="auto"/>
              <w:ind w:left="128" w:right="120"/>
              <w:jc w:val="both"/>
              <w:rPr>
                <w:rFonts w:cs="Times New Roman"/>
                <w:sz w:val="24"/>
                <w:szCs w:val="24"/>
              </w:rPr>
            </w:pPr>
            <w:r w:rsidRPr="00571921">
              <w:rPr>
                <w:rFonts w:cs="Times New Roman"/>
                <w:sz w:val="24"/>
                <w:szCs w:val="24"/>
              </w:rPr>
              <w:t>Nắm vững khung kế hoạch thời gian năm học 2025 - 2026 đối với giáo dục mầm non, giáo dục phổ thông và giáo dục thường xuyên trên địa bàn thành phố Hà Nội</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tabs>
                <w:tab w:val="left" w:pos="1182"/>
              </w:tabs>
              <w:spacing w:before="88"/>
              <w:ind w:left="141"/>
              <w:rPr>
                <w:rFonts w:cs="Times New Roman"/>
                <w:sz w:val="24"/>
                <w:szCs w:val="24"/>
              </w:rPr>
            </w:pPr>
            <w:r w:rsidRPr="00571921">
              <w:rPr>
                <w:rFonts w:cs="Times New Roman"/>
                <w:spacing w:val="-5"/>
                <w:sz w:val="24"/>
                <w:szCs w:val="24"/>
              </w:rPr>
              <w:t>Văn bản  Số 3471</w:t>
            </w:r>
            <w:r w:rsidRPr="00571921">
              <w:rPr>
                <w:rFonts w:cs="Times New Roman"/>
                <w:spacing w:val="-2"/>
                <w:sz w:val="24"/>
                <w:szCs w:val="24"/>
              </w:rPr>
              <w:t>/SGDĐT-</w:t>
            </w:r>
            <w:r w:rsidRPr="00571921">
              <w:rPr>
                <w:rFonts w:cs="Times New Roman"/>
                <w:spacing w:val="-4"/>
                <w:sz w:val="24"/>
                <w:szCs w:val="24"/>
              </w:rPr>
              <w:t>GDMN</w:t>
            </w:r>
            <w:r w:rsidRPr="00571921">
              <w:rPr>
                <w:rFonts w:cs="Times New Roman"/>
                <w:sz w:val="24"/>
                <w:szCs w:val="24"/>
              </w:rPr>
              <w:t xml:space="preserve"> V/v</w:t>
            </w:r>
            <w:r w:rsidRPr="00571921">
              <w:rPr>
                <w:rFonts w:cs="Times New Roman"/>
                <w:spacing w:val="-6"/>
                <w:sz w:val="24"/>
                <w:szCs w:val="24"/>
              </w:rPr>
              <w:t xml:space="preserve"> </w:t>
            </w:r>
            <w:r w:rsidRPr="00571921">
              <w:rPr>
                <w:rFonts w:cs="Times New Roman"/>
                <w:sz w:val="24"/>
                <w:szCs w:val="24"/>
              </w:rPr>
              <w:t>hướng</w:t>
            </w:r>
            <w:r w:rsidRPr="00571921">
              <w:rPr>
                <w:rFonts w:cs="Times New Roman"/>
                <w:spacing w:val="-9"/>
                <w:sz w:val="24"/>
                <w:szCs w:val="24"/>
              </w:rPr>
              <w:t xml:space="preserve"> </w:t>
            </w:r>
            <w:r w:rsidRPr="00571921">
              <w:rPr>
                <w:rFonts w:cs="Times New Roman"/>
                <w:sz w:val="24"/>
                <w:szCs w:val="24"/>
              </w:rPr>
              <w:t>dẫn</w:t>
            </w:r>
            <w:r w:rsidRPr="00571921">
              <w:rPr>
                <w:rFonts w:cs="Times New Roman"/>
                <w:spacing w:val="-6"/>
                <w:sz w:val="24"/>
                <w:szCs w:val="24"/>
              </w:rPr>
              <w:t xml:space="preserve"> </w:t>
            </w:r>
            <w:r w:rsidRPr="00571921">
              <w:rPr>
                <w:rFonts w:cs="Times New Roman"/>
                <w:sz w:val="24"/>
                <w:szCs w:val="24"/>
              </w:rPr>
              <w:t>thực</w:t>
            </w:r>
            <w:r w:rsidRPr="00571921">
              <w:rPr>
                <w:rFonts w:cs="Times New Roman"/>
                <w:spacing w:val="-7"/>
                <w:sz w:val="24"/>
                <w:szCs w:val="24"/>
              </w:rPr>
              <w:t xml:space="preserve"> </w:t>
            </w:r>
            <w:r w:rsidRPr="00571921">
              <w:rPr>
                <w:rFonts w:cs="Times New Roman"/>
                <w:sz w:val="24"/>
                <w:szCs w:val="24"/>
              </w:rPr>
              <w:t>hiện</w:t>
            </w:r>
            <w:r w:rsidRPr="00571921">
              <w:rPr>
                <w:rFonts w:cs="Times New Roman"/>
                <w:spacing w:val="-4"/>
                <w:sz w:val="24"/>
                <w:szCs w:val="24"/>
              </w:rPr>
              <w:t xml:space="preserve"> </w:t>
            </w:r>
            <w:r w:rsidRPr="00571921">
              <w:rPr>
                <w:rFonts w:cs="Times New Roman"/>
                <w:sz w:val="24"/>
                <w:szCs w:val="24"/>
              </w:rPr>
              <w:t>quy</w:t>
            </w:r>
            <w:r w:rsidRPr="00571921">
              <w:rPr>
                <w:rFonts w:cs="Times New Roman"/>
                <w:spacing w:val="-10"/>
                <w:sz w:val="24"/>
                <w:szCs w:val="24"/>
              </w:rPr>
              <w:t xml:space="preserve"> </w:t>
            </w:r>
            <w:r w:rsidRPr="00571921">
              <w:rPr>
                <w:rFonts w:cs="Times New Roman"/>
                <w:sz w:val="24"/>
                <w:szCs w:val="24"/>
              </w:rPr>
              <w:t>chế chuyên môn cấp học mầm non thành phố Hà Nội</w:t>
            </w:r>
          </w:p>
          <w:p w:rsidR="007E0DBD" w:rsidRPr="00571921" w:rsidRDefault="007E0DBD" w:rsidP="007E0DBD">
            <w:pPr>
              <w:tabs>
                <w:tab w:val="left" w:pos="4260"/>
              </w:tabs>
              <w:spacing w:line="288" w:lineRule="auto"/>
              <w:ind w:left="129" w:right="131"/>
              <w:jc w:val="both"/>
              <w:rPr>
                <w:rFonts w:cs="Times New Roman"/>
                <w:sz w:val="24"/>
                <w:szCs w:val="24"/>
              </w:rPr>
            </w:pPr>
          </w:p>
        </w:tc>
        <w:tc>
          <w:tcPr>
            <w:tcW w:w="1559" w:type="dxa"/>
          </w:tcPr>
          <w:p w:rsidR="007E0DBD" w:rsidRPr="00571921" w:rsidRDefault="007E0DBD" w:rsidP="007E0DBD">
            <w:pPr>
              <w:spacing w:line="288" w:lineRule="auto"/>
              <w:jc w:val="center"/>
              <w:rPr>
                <w:rFonts w:cs="Times New Roman"/>
                <w:sz w:val="24"/>
                <w:szCs w:val="24"/>
              </w:rPr>
            </w:pPr>
            <w:r w:rsidRPr="00571921">
              <w:rPr>
                <w:rFonts w:cs="Times New Roman"/>
                <w:sz w:val="24"/>
                <w:szCs w:val="24"/>
              </w:rPr>
              <w:t>Bồi dưỡng trực tiếp hoặc trực tuyến qua Zoom và tự nghiên cứu tài liệu</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spacing w:line="288" w:lineRule="auto"/>
              <w:ind w:left="128" w:right="120"/>
              <w:jc w:val="both"/>
              <w:rPr>
                <w:rFonts w:cs="Times New Roman"/>
                <w:sz w:val="24"/>
                <w:szCs w:val="24"/>
              </w:rPr>
            </w:pPr>
            <w:r w:rsidRPr="00571921">
              <w:rPr>
                <w:rFonts w:cs="Times New Roman"/>
                <w:sz w:val="24"/>
                <w:szCs w:val="24"/>
              </w:rPr>
              <w:t>Nắm vững quy</w:t>
            </w:r>
            <w:r w:rsidRPr="00571921">
              <w:rPr>
                <w:rFonts w:cs="Times New Roman"/>
                <w:spacing w:val="-10"/>
                <w:sz w:val="24"/>
                <w:szCs w:val="24"/>
              </w:rPr>
              <w:t xml:space="preserve"> </w:t>
            </w:r>
            <w:r w:rsidRPr="00571921">
              <w:rPr>
                <w:rFonts w:cs="Times New Roman"/>
                <w:sz w:val="24"/>
                <w:szCs w:val="24"/>
              </w:rPr>
              <w:t>chế chuyên môn cấp học mầm non</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spacing w:line="288" w:lineRule="auto"/>
              <w:ind w:right="131"/>
              <w:jc w:val="both"/>
              <w:rPr>
                <w:rFonts w:cs="Times New Roman"/>
                <w:bCs/>
                <w:sz w:val="24"/>
                <w:szCs w:val="24"/>
              </w:rPr>
            </w:pPr>
            <w:r w:rsidRPr="00571921">
              <w:rPr>
                <w:rFonts w:cs="Times New Roman"/>
                <w:bCs/>
                <w:sz w:val="24"/>
                <w:szCs w:val="24"/>
              </w:rPr>
              <w:t>Bồi dưỡng chuyên đề do SGD nhà trường tổ chức</w:t>
            </w:r>
          </w:p>
        </w:tc>
        <w:tc>
          <w:tcPr>
            <w:tcW w:w="1559" w:type="dxa"/>
          </w:tcPr>
          <w:p w:rsidR="007E0DBD" w:rsidRPr="00571921" w:rsidRDefault="007E0DBD" w:rsidP="007E0DBD">
            <w:pPr>
              <w:spacing w:line="288" w:lineRule="auto"/>
              <w:jc w:val="center"/>
              <w:rPr>
                <w:rFonts w:cs="Times New Roman"/>
                <w:sz w:val="24"/>
                <w:szCs w:val="24"/>
              </w:rPr>
            </w:pPr>
            <w:r w:rsidRPr="00571921">
              <w:rPr>
                <w:rFonts w:cs="Times New Roman"/>
                <w:sz w:val="24"/>
                <w:szCs w:val="24"/>
              </w:rPr>
              <w:t>Trực tiếp (trực tuyến)</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ind w:left="125"/>
              <w:jc w:val="both"/>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pStyle w:val="NormalWeb"/>
              <w:shd w:val="clear" w:color="auto" w:fill="FFFFFF"/>
              <w:spacing w:before="0" w:beforeAutospacing="0" w:after="0" w:afterAutospacing="0" w:line="288" w:lineRule="auto"/>
              <w:ind w:left="128" w:right="120"/>
              <w:jc w:val="both"/>
              <w:rPr>
                <w:color w:val="000000"/>
              </w:rPr>
            </w:pPr>
            <w:r w:rsidRPr="00571921">
              <w:rPr>
                <w:color w:val="000000"/>
              </w:rPr>
              <w:t>Nắm bắt được kiến thức, kỹ năng đáp ứng yêu cầu thực hiện nhiệm vụ phát triển giáo dục mầm non để triển khai thực hiện theo định hướng.</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val="restart"/>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t>Tháng 10/ 2025</w:t>
            </w:r>
          </w:p>
        </w:tc>
        <w:tc>
          <w:tcPr>
            <w:tcW w:w="1559" w:type="dxa"/>
          </w:tcPr>
          <w:p w:rsidR="007E0DBD" w:rsidRPr="00571921" w:rsidRDefault="007E0DBD" w:rsidP="007E0DBD">
            <w:pPr>
              <w:spacing w:line="288" w:lineRule="auto"/>
              <w:ind w:left="129" w:right="131"/>
              <w:jc w:val="both"/>
              <w:rPr>
                <w:rFonts w:eastAsia="Calibri" w:cs="Times New Roman"/>
                <w:bCs/>
                <w:color w:val="000000"/>
                <w:spacing w:val="-4"/>
                <w:sz w:val="24"/>
                <w:szCs w:val="24"/>
                <w:shd w:val="clear" w:color="auto" w:fill="FFFFFF"/>
              </w:rPr>
            </w:pPr>
            <w:r w:rsidRPr="00571921">
              <w:rPr>
                <w:rFonts w:eastAsia="Calibri" w:cs="Times New Roman"/>
                <w:bCs/>
                <w:sz w:val="24"/>
                <w:szCs w:val="24"/>
                <w:shd w:val="clear" w:color="auto" w:fill="FFFFFF"/>
              </w:rPr>
              <w:t>Modul GVMN 7: Phát triển chương trình GDMN phù hợp với sự phát triển của trẻ em và bối cảnh địa phương.</w:t>
            </w:r>
          </w:p>
          <w:p w:rsidR="007E0DBD" w:rsidRPr="00571921" w:rsidRDefault="007E0DBD" w:rsidP="007E0DBD">
            <w:pPr>
              <w:spacing w:line="288" w:lineRule="auto"/>
              <w:jc w:val="both"/>
              <w:rPr>
                <w:rFonts w:cs="Times New Roman"/>
                <w:bCs/>
                <w:sz w:val="24"/>
                <w:szCs w:val="24"/>
                <w:lang w:bidi="hi-IN"/>
              </w:rPr>
            </w:pPr>
          </w:p>
        </w:tc>
        <w:tc>
          <w:tcPr>
            <w:tcW w:w="1559" w:type="dxa"/>
          </w:tcPr>
          <w:p w:rsidR="007E0DBD" w:rsidRPr="00571921" w:rsidRDefault="007E0DBD" w:rsidP="007E0DBD">
            <w:pPr>
              <w:spacing w:line="288" w:lineRule="auto"/>
              <w:ind w:right="144"/>
              <w:jc w:val="both"/>
              <w:rPr>
                <w:rFonts w:cs="Times New Roman"/>
                <w:sz w:val="24"/>
                <w:szCs w:val="24"/>
              </w:rPr>
            </w:pPr>
            <w:r w:rsidRPr="00571921">
              <w:rPr>
                <w:rFonts w:cs="Times New Roman"/>
                <w:sz w:val="24"/>
                <w:szCs w:val="24"/>
              </w:rPr>
              <w:t xml:space="preserve"> Nghiên cứu tài liệu BDTX</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ind w:left="128" w:right="120"/>
              <w:jc w:val="both"/>
              <w:rPr>
                <w:rFonts w:cs="Times New Roman"/>
                <w:spacing w:val="4"/>
                <w:sz w:val="24"/>
                <w:szCs w:val="24"/>
              </w:rPr>
            </w:pPr>
            <w:r w:rsidRPr="00571921">
              <w:rPr>
                <w:rFonts w:cs="Times New Roman"/>
                <w:spacing w:val="4"/>
                <w:sz w:val="24"/>
                <w:szCs w:val="24"/>
                <w:lang w:val="vi-VN"/>
              </w:rPr>
              <w:t>- Phân tích được sự cần thiết và yêu cầu của phát triển Chương trình giáo dục ở các cơ sở GDMN trong bối cảnh hiện nay.</w:t>
            </w:r>
          </w:p>
          <w:p w:rsidR="007E0DBD" w:rsidRPr="00571921" w:rsidRDefault="007E0DBD" w:rsidP="007E0DBD">
            <w:pPr>
              <w:ind w:left="128" w:right="120"/>
              <w:jc w:val="both"/>
              <w:rPr>
                <w:rFonts w:cs="Times New Roman"/>
                <w:spacing w:val="4"/>
                <w:sz w:val="24"/>
                <w:szCs w:val="24"/>
              </w:rPr>
            </w:pPr>
            <w:r w:rsidRPr="00571921">
              <w:rPr>
                <w:rFonts w:cs="Times New Roman"/>
                <w:spacing w:val="4"/>
                <w:sz w:val="24"/>
                <w:szCs w:val="24"/>
                <w:lang w:val="vi-VN"/>
              </w:rPr>
              <w:t>- Vận dụng kiến thức được trang bị đ</w:t>
            </w:r>
            <w:r w:rsidRPr="00571921">
              <w:rPr>
                <w:rFonts w:cs="Times New Roman"/>
                <w:spacing w:val="4"/>
                <w:sz w:val="24"/>
                <w:szCs w:val="24"/>
              </w:rPr>
              <w:t xml:space="preserve">ể </w:t>
            </w:r>
            <w:r w:rsidRPr="00571921">
              <w:rPr>
                <w:rFonts w:cs="Times New Roman"/>
                <w:spacing w:val="4"/>
                <w:sz w:val="24"/>
                <w:szCs w:val="24"/>
                <w:lang w:val="vi-VN"/>
              </w:rPr>
              <w:t>phát triển Chương tr</w:t>
            </w:r>
            <w:r w:rsidRPr="00571921">
              <w:rPr>
                <w:rFonts w:cs="Times New Roman"/>
                <w:spacing w:val="4"/>
                <w:sz w:val="24"/>
                <w:szCs w:val="24"/>
              </w:rPr>
              <w:t>ì</w:t>
            </w:r>
            <w:r w:rsidRPr="00571921">
              <w:rPr>
                <w:rFonts w:cs="Times New Roman"/>
                <w:spacing w:val="4"/>
                <w:sz w:val="24"/>
                <w:szCs w:val="24"/>
                <w:lang w:val="vi-VN"/>
              </w:rPr>
              <w:t>nh GDMN phù h</w:t>
            </w:r>
            <w:r w:rsidRPr="00571921">
              <w:rPr>
                <w:rFonts w:cs="Times New Roman"/>
                <w:spacing w:val="4"/>
                <w:sz w:val="24"/>
                <w:szCs w:val="24"/>
              </w:rPr>
              <w:t>ợ</w:t>
            </w:r>
            <w:r w:rsidRPr="00571921">
              <w:rPr>
                <w:rFonts w:cs="Times New Roman"/>
                <w:spacing w:val="4"/>
                <w:sz w:val="24"/>
                <w:szCs w:val="24"/>
                <w:lang w:val="vi-VN"/>
              </w:rPr>
              <w:t>p với sự phát triển của trẻ em và bối cảnh địa phương.</w:t>
            </w:r>
          </w:p>
          <w:p w:rsidR="007E0DBD" w:rsidRPr="00571921" w:rsidRDefault="007E0DBD" w:rsidP="007E0DBD">
            <w:pPr>
              <w:pStyle w:val="NormalWeb"/>
              <w:shd w:val="clear" w:color="auto" w:fill="FFFFFF"/>
              <w:spacing w:before="0" w:beforeAutospacing="0" w:after="0" w:afterAutospacing="0" w:line="288" w:lineRule="auto"/>
              <w:ind w:left="128" w:right="120"/>
              <w:jc w:val="both"/>
              <w:rPr>
                <w:color w:val="000000"/>
              </w:rPr>
            </w:pPr>
            <w:r w:rsidRPr="00571921">
              <w:rPr>
                <w:spacing w:val="4"/>
                <w:lang w:val="vi-VN"/>
              </w:rPr>
              <w:t>- Hỗ trợ đồng nghiệp trong phát tri</w:t>
            </w:r>
            <w:r w:rsidRPr="00571921">
              <w:rPr>
                <w:spacing w:val="4"/>
              </w:rPr>
              <w:t>ể</w:t>
            </w:r>
            <w:r w:rsidRPr="00571921">
              <w:rPr>
                <w:spacing w:val="4"/>
                <w:lang w:val="vi-VN"/>
              </w:rPr>
              <w:t xml:space="preserve">n Chương </w:t>
            </w:r>
            <w:r w:rsidRPr="00571921">
              <w:rPr>
                <w:spacing w:val="-4"/>
                <w:lang w:val="vi-VN"/>
              </w:rPr>
              <w:t>trình GD tại cơ sở GDMN</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spacing w:line="288" w:lineRule="auto"/>
              <w:ind w:left="129" w:right="131"/>
              <w:jc w:val="both"/>
              <w:rPr>
                <w:rFonts w:eastAsia="Calibri" w:cs="Times New Roman"/>
                <w:bCs/>
                <w:sz w:val="24"/>
                <w:szCs w:val="24"/>
                <w:shd w:val="clear" w:color="auto" w:fill="FFFFFF"/>
              </w:rPr>
            </w:pPr>
            <w:r w:rsidRPr="00571921">
              <w:rPr>
                <w:rFonts w:eastAsia="Times New Roman" w:cs="Times New Roman"/>
                <w:sz w:val="24"/>
                <w:szCs w:val="24"/>
              </w:rPr>
              <w:t xml:space="preserve">Bồi dưỡng: Ứng dụng giáo dục Steam trong thực </w:t>
            </w:r>
            <w:r w:rsidRPr="00571921">
              <w:rPr>
                <w:rFonts w:eastAsia="Times New Roman" w:cs="Times New Roman"/>
                <w:sz w:val="24"/>
                <w:szCs w:val="24"/>
              </w:rPr>
              <w:lastRenderedPageBreak/>
              <w:t>hiện chương trình giáo dục mầm non do cục quản lý nhà giáo và giáo dục</w:t>
            </w:r>
          </w:p>
        </w:tc>
        <w:tc>
          <w:tcPr>
            <w:tcW w:w="1559" w:type="dxa"/>
          </w:tcPr>
          <w:p w:rsidR="007E0DBD" w:rsidRPr="00571921" w:rsidRDefault="007E0DBD" w:rsidP="007E0DBD">
            <w:pPr>
              <w:spacing w:line="288" w:lineRule="auto"/>
              <w:ind w:right="144"/>
              <w:jc w:val="both"/>
              <w:rPr>
                <w:rFonts w:cs="Times New Roman"/>
                <w:sz w:val="24"/>
                <w:szCs w:val="24"/>
              </w:rPr>
            </w:pPr>
            <w:r w:rsidRPr="00571921">
              <w:rPr>
                <w:rFonts w:cs="Times New Roman"/>
                <w:sz w:val="24"/>
                <w:szCs w:val="24"/>
              </w:rPr>
              <w:lastRenderedPageBreak/>
              <w:t>Trực  tiếp (Mời chuyên gia)</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spacing w:line="315" w:lineRule="auto"/>
              <w:ind w:firstLine="426"/>
              <w:jc w:val="both"/>
              <w:rPr>
                <w:rFonts w:cs="Times New Roman"/>
                <w:sz w:val="24"/>
                <w:szCs w:val="24"/>
              </w:rPr>
            </w:pPr>
            <w:r w:rsidRPr="00571921">
              <w:rPr>
                <w:rFonts w:cs="Times New Roman"/>
                <w:sz w:val="24"/>
                <w:szCs w:val="24"/>
              </w:rPr>
              <w:t xml:space="preserve">+ </w:t>
            </w:r>
            <w:r w:rsidRPr="00571921">
              <w:rPr>
                <w:rFonts w:eastAsia="Times New Roman" w:cs="Times New Roman"/>
                <w:sz w:val="24"/>
                <w:szCs w:val="24"/>
              </w:rPr>
              <w:t xml:space="preserve">Một số vấn đề lí luận về ứng dụng giáo dục STEAM trong thực hiện chương trình giáo dục mầm non (4 tiết lí thuyết + 4 tiết thực hành) </w:t>
            </w:r>
            <w:r w:rsidRPr="00571921">
              <w:rPr>
                <w:rFonts w:cs="Times New Roman"/>
                <w:sz w:val="24"/>
                <w:szCs w:val="24"/>
              </w:rPr>
              <w:t xml:space="preserve"> </w:t>
            </w:r>
          </w:p>
          <w:p w:rsidR="007E0DBD" w:rsidRPr="00571921" w:rsidRDefault="007E0DBD" w:rsidP="007E0DBD">
            <w:pPr>
              <w:spacing w:after="144"/>
              <w:rPr>
                <w:rFonts w:cs="Times New Roman"/>
                <w:spacing w:val="4"/>
                <w:sz w:val="24"/>
                <w:szCs w:val="24"/>
                <w:lang w:val="vi-VN"/>
              </w:rPr>
            </w:pP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spacing w:line="288" w:lineRule="auto"/>
              <w:ind w:right="131"/>
              <w:jc w:val="both"/>
              <w:rPr>
                <w:rFonts w:cs="Times New Roman"/>
                <w:bCs/>
                <w:sz w:val="24"/>
                <w:szCs w:val="24"/>
              </w:rPr>
            </w:pPr>
            <w:r w:rsidRPr="00571921">
              <w:rPr>
                <w:rFonts w:cs="Times New Roman"/>
                <w:bCs/>
                <w:sz w:val="24"/>
                <w:szCs w:val="24"/>
              </w:rPr>
              <w:t>Bồi dưỡng chuyên đề do SGD nhà trường tổ chức</w:t>
            </w:r>
          </w:p>
        </w:tc>
        <w:tc>
          <w:tcPr>
            <w:tcW w:w="1559" w:type="dxa"/>
          </w:tcPr>
          <w:p w:rsidR="007E0DBD" w:rsidRPr="00571921" w:rsidRDefault="007E0DBD" w:rsidP="007E0DBD">
            <w:pPr>
              <w:spacing w:line="288" w:lineRule="auto"/>
              <w:jc w:val="center"/>
              <w:rPr>
                <w:rFonts w:cs="Times New Roman"/>
                <w:sz w:val="24"/>
                <w:szCs w:val="24"/>
              </w:rPr>
            </w:pPr>
            <w:r w:rsidRPr="00571921">
              <w:rPr>
                <w:rFonts w:cs="Times New Roman"/>
                <w:sz w:val="24"/>
                <w:szCs w:val="24"/>
              </w:rPr>
              <w:t>Trực tiếp (trực tuyến)</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ind w:left="125"/>
              <w:jc w:val="both"/>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pStyle w:val="NormalWeb"/>
              <w:shd w:val="clear" w:color="auto" w:fill="FFFFFF"/>
              <w:spacing w:before="0" w:beforeAutospacing="0" w:after="0" w:afterAutospacing="0" w:line="288" w:lineRule="auto"/>
              <w:ind w:left="128" w:right="120"/>
              <w:jc w:val="both"/>
              <w:rPr>
                <w:color w:val="000000"/>
              </w:rPr>
            </w:pPr>
            <w:r w:rsidRPr="00571921">
              <w:rPr>
                <w:color w:val="000000"/>
              </w:rPr>
              <w:t>Nắm bắt được kiến thức, kỹ năng đáp ứng yêu cầu thực hiện nhiệm vụ phát triển giáo dục mầm non để triển khai thực hiện theo định hướng.</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val="restart"/>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t>Tháng 11/2025</w:t>
            </w:r>
          </w:p>
        </w:tc>
        <w:tc>
          <w:tcPr>
            <w:tcW w:w="1559" w:type="dxa"/>
          </w:tcPr>
          <w:p w:rsidR="007E0DBD" w:rsidRPr="00571921" w:rsidRDefault="007E0DBD" w:rsidP="007E0DBD">
            <w:pPr>
              <w:spacing w:line="288" w:lineRule="auto"/>
              <w:ind w:left="129" w:right="131"/>
              <w:jc w:val="both"/>
              <w:rPr>
                <w:rFonts w:eastAsia="Calibri" w:cs="Times New Roman"/>
                <w:bCs/>
                <w:color w:val="000000"/>
                <w:spacing w:val="-6"/>
                <w:sz w:val="24"/>
                <w:szCs w:val="24"/>
                <w:shd w:val="clear" w:color="auto" w:fill="FFFFFF"/>
                <w:lang w:val="vi-VN"/>
              </w:rPr>
            </w:pPr>
            <w:r w:rsidRPr="00571921">
              <w:rPr>
                <w:rFonts w:cs="Times New Roman"/>
                <w:bCs/>
                <w:spacing w:val="-6"/>
                <w:sz w:val="24"/>
                <w:szCs w:val="24"/>
              </w:rPr>
              <w:t xml:space="preserve">Modul GVMN 24: XD môi trường GD đảm bảo </w:t>
            </w:r>
            <w:proofErr w:type="gramStart"/>
            <w:r w:rsidRPr="00571921">
              <w:rPr>
                <w:rFonts w:cs="Times New Roman"/>
                <w:bCs/>
                <w:spacing w:val="-6"/>
                <w:sz w:val="24"/>
                <w:szCs w:val="24"/>
              </w:rPr>
              <w:t>an</w:t>
            </w:r>
            <w:proofErr w:type="gramEnd"/>
            <w:r w:rsidRPr="00571921">
              <w:rPr>
                <w:rFonts w:cs="Times New Roman"/>
                <w:bCs/>
                <w:spacing w:val="-6"/>
                <w:sz w:val="24"/>
                <w:szCs w:val="24"/>
              </w:rPr>
              <w:t xml:space="preserve"> toàn, lành mạnh, thân thiện cho trẻ em lứa tuổi MN.</w:t>
            </w:r>
          </w:p>
        </w:tc>
        <w:tc>
          <w:tcPr>
            <w:tcW w:w="1559" w:type="dxa"/>
          </w:tcPr>
          <w:p w:rsidR="007E0DBD" w:rsidRPr="00571921" w:rsidRDefault="007E0DBD" w:rsidP="007E0DBD">
            <w:pPr>
              <w:spacing w:line="288" w:lineRule="auto"/>
              <w:ind w:right="144"/>
              <w:jc w:val="both"/>
              <w:rPr>
                <w:rFonts w:cs="Times New Roman"/>
                <w:sz w:val="24"/>
                <w:szCs w:val="24"/>
              </w:rPr>
            </w:pPr>
            <w:r w:rsidRPr="00571921">
              <w:rPr>
                <w:rFonts w:cs="Times New Roman"/>
                <w:sz w:val="24"/>
                <w:szCs w:val="24"/>
              </w:rPr>
              <w:t xml:space="preserve"> Nghiên cứu tài liệu BDTX</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ind w:left="128" w:right="120"/>
              <w:jc w:val="both"/>
              <w:rPr>
                <w:rFonts w:cs="Times New Roman"/>
                <w:sz w:val="24"/>
                <w:szCs w:val="24"/>
              </w:rPr>
            </w:pPr>
            <w:r w:rsidRPr="00571921">
              <w:rPr>
                <w:rFonts w:cs="Times New Roman"/>
                <w:sz w:val="24"/>
                <w:szCs w:val="24"/>
                <w:lang w:val="vi-VN"/>
              </w:rPr>
              <w:t>- Phân tích được cơ sở khoa học và pháp lý của việc xây dựng môi trường giáo dục đảm bảo an toàn, lành mạnh, thân thiện cho trẻ em.</w:t>
            </w:r>
          </w:p>
          <w:p w:rsidR="007E0DBD" w:rsidRPr="00571921" w:rsidRDefault="007E0DBD" w:rsidP="007E0DBD">
            <w:pPr>
              <w:ind w:left="128" w:right="120"/>
              <w:jc w:val="both"/>
              <w:rPr>
                <w:rFonts w:cs="Times New Roman"/>
                <w:sz w:val="24"/>
                <w:szCs w:val="24"/>
              </w:rPr>
            </w:pPr>
            <w:r w:rsidRPr="00571921">
              <w:rPr>
                <w:rFonts w:cs="Times New Roman"/>
                <w:sz w:val="24"/>
                <w:szCs w:val="24"/>
                <w:lang w:val="vi-VN"/>
              </w:rPr>
              <w:t>- Vận dụng kiến thức được trang bị vào tổ chức xây dựng môi trường giáo dục an toàn, lành mạnh, thân thiện cho trẻ em trong nhóm, lớp.</w:t>
            </w:r>
          </w:p>
          <w:p w:rsidR="007E0DBD" w:rsidRPr="00571921" w:rsidRDefault="007E0DBD" w:rsidP="007E0DBD">
            <w:pPr>
              <w:pStyle w:val="NormalWeb"/>
              <w:spacing w:before="0" w:beforeAutospacing="0" w:after="0" w:afterAutospacing="0" w:line="288" w:lineRule="auto"/>
              <w:ind w:left="128" w:right="120"/>
              <w:jc w:val="both"/>
              <w:rPr>
                <w:color w:val="000000"/>
              </w:rPr>
            </w:pPr>
            <w:r w:rsidRPr="00571921">
              <w:rPr>
                <w:lang w:val="vi-VN"/>
              </w:rPr>
              <w:t>- Hỗ trợ đồng nghiệp xây dựng môi trường giáo dục an toàn, lành mạnh, thân thiện cho trẻ tại cơ sở GDMN.</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spacing w:line="288" w:lineRule="auto"/>
              <w:ind w:left="129" w:right="131"/>
              <w:jc w:val="both"/>
              <w:rPr>
                <w:rFonts w:eastAsia="Calibri" w:cs="Times New Roman"/>
                <w:bCs/>
                <w:sz w:val="24"/>
                <w:szCs w:val="24"/>
                <w:shd w:val="clear" w:color="auto" w:fill="FFFFFF"/>
              </w:rPr>
            </w:pPr>
            <w:r w:rsidRPr="00571921">
              <w:rPr>
                <w:rFonts w:eastAsia="Times New Roman" w:cs="Times New Roman"/>
                <w:sz w:val="24"/>
                <w:szCs w:val="24"/>
              </w:rPr>
              <w:t>Bồi dưỡng: Ứng dụng giáo dục Steam trong thực hiện chương trình giáo dục mầm non do cục quản lý nhà giáo và giáo dục</w:t>
            </w:r>
          </w:p>
        </w:tc>
        <w:tc>
          <w:tcPr>
            <w:tcW w:w="1559" w:type="dxa"/>
          </w:tcPr>
          <w:p w:rsidR="007E0DBD" w:rsidRPr="00571921" w:rsidRDefault="007E0DBD" w:rsidP="007E0DBD">
            <w:pPr>
              <w:spacing w:line="288" w:lineRule="auto"/>
              <w:ind w:right="144"/>
              <w:jc w:val="both"/>
              <w:rPr>
                <w:rFonts w:cs="Times New Roman"/>
                <w:sz w:val="24"/>
                <w:szCs w:val="24"/>
              </w:rPr>
            </w:pPr>
            <w:r w:rsidRPr="00571921">
              <w:rPr>
                <w:rFonts w:cs="Times New Roman"/>
                <w:sz w:val="24"/>
                <w:szCs w:val="24"/>
              </w:rPr>
              <w:t>Trực  tiếp (Mời chuyên gia)</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spacing w:after="144" w:line="315" w:lineRule="auto"/>
              <w:ind w:firstLine="426"/>
              <w:jc w:val="both"/>
              <w:rPr>
                <w:rFonts w:cs="Times New Roman"/>
                <w:sz w:val="24"/>
                <w:szCs w:val="24"/>
              </w:rPr>
            </w:pPr>
            <w:r w:rsidRPr="00571921">
              <w:rPr>
                <w:rFonts w:eastAsia="Times New Roman" w:cs="Times New Roman"/>
                <w:sz w:val="24"/>
                <w:szCs w:val="24"/>
              </w:rPr>
              <w:t xml:space="preserve">+ Hướng dẫn xây dựng kế hoạch, tổ chức và đánh giá kết quả ứng dụng giáo dục STEAM trong thực hiện Chương trình Giáo dục mầm non </w:t>
            </w:r>
            <w:r w:rsidRPr="00571921">
              <w:rPr>
                <w:rFonts w:cs="Times New Roman"/>
                <w:sz w:val="24"/>
                <w:szCs w:val="24"/>
              </w:rPr>
              <w:t>(6 lí thuyết + 6 thực hành)</w:t>
            </w:r>
            <w:r w:rsidRPr="00571921">
              <w:rPr>
                <w:rFonts w:eastAsia="Times New Roman" w:cs="Times New Roman"/>
                <w:i/>
                <w:sz w:val="24"/>
                <w:szCs w:val="24"/>
              </w:rPr>
              <w:t xml:space="preserve"> </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spacing w:line="288" w:lineRule="auto"/>
              <w:ind w:right="131"/>
              <w:jc w:val="both"/>
              <w:rPr>
                <w:rFonts w:cs="Times New Roman"/>
                <w:bCs/>
                <w:sz w:val="24"/>
                <w:szCs w:val="24"/>
              </w:rPr>
            </w:pPr>
            <w:r w:rsidRPr="00571921">
              <w:rPr>
                <w:rFonts w:cs="Times New Roman"/>
                <w:bCs/>
                <w:sz w:val="24"/>
                <w:szCs w:val="24"/>
              </w:rPr>
              <w:t>Bồi dưỡng chuyên đề do SGD, nhà trường tổ chức</w:t>
            </w:r>
          </w:p>
        </w:tc>
        <w:tc>
          <w:tcPr>
            <w:tcW w:w="1559" w:type="dxa"/>
          </w:tcPr>
          <w:p w:rsidR="007E0DBD" w:rsidRPr="00571921" w:rsidRDefault="007E0DBD" w:rsidP="007E0DBD">
            <w:pPr>
              <w:spacing w:line="288" w:lineRule="auto"/>
              <w:jc w:val="center"/>
              <w:rPr>
                <w:rFonts w:cs="Times New Roman"/>
                <w:sz w:val="24"/>
                <w:szCs w:val="24"/>
              </w:rPr>
            </w:pPr>
            <w:r w:rsidRPr="00571921">
              <w:rPr>
                <w:rFonts w:cs="Times New Roman"/>
                <w:sz w:val="24"/>
                <w:szCs w:val="24"/>
              </w:rPr>
              <w:t>Trực tiếp (trực tuyến)</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ind w:left="125"/>
              <w:jc w:val="both"/>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pStyle w:val="NormalWeb"/>
              <w:shd w:val="clear" w:color="auto" w:fill="FFFFFF"/>
              <w:spacing w:before="0" w:beforeAutospacing="0" w:after="0" w:afterAutospacing="0" w:line="288" w:lineRule="auto"/>
              <w:ind w:left="128" w:right="120"/>
              <w:jc w:val="both"/>
              <w:rPr>
                <w:color w:val="000000"/>
              </w:rPr>
            </w:pPr>
            <w:r w:rsidRPr="00571921">
              <w:rPr>
                <w:color w:val="000000"/>
              </w:rPr>
              <w:t>Nắm bắt được kiến thức, kỹ năng đáp ứng yêu cầu thực hiện nhiệm vụ phát triển giáo dục mầm non để triển khai thực hiện theo định hướng.</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val="restart"/>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r w:rsidRPr="00571921">
              <w:rPr>
                <w:rFonts w:eastAsia="Times New Roman" w:cs="Times New Roman"/>
                <w:b/>
                <w:color w:val="000000"/>
                <w:sz w:val="24"/>
                <w:szCs w:val="24"/>
              </w:rPr>
              <w:t>Tháng 12/ 2025</w:t>
            </w:r>
          </w:p>
        </w:tc>
        <w:tc>
          <w:tcPr>
            <w:tcW w:w="1559" w:type="dxa"/>
          </w:tcPr>
          <w:p w:rsidR="007E0DBD" w:rsidRPr="00571921" w:rsidRDefault="007E0DBD" w:rsidP="007E0DBD">
            <w:pPr>
              <w:spacing w:line="288" w:lineRule="auto"/>
              <w:ind w:left="129" w:right="131"/>
              <w:jc w:val="both"/>
              <w:rPr>
                <w:rFonts w:cs="Times New Roman"/>
                <w:bCs/>
                <w:sz w:val="24"/>
                <w:szCs w:val="24"/>
              </w:rPr>
            </w:pPr>
            <w:r w:rsidRPr="00571921">
              <w:rPr>
                <w:rFonts w:cs="Times New Roman"/>
                <w:bCs/>
                <w:sz w:val="24"/>
                <w:szCs w:val="24"/>
              </w:rPr>
              <w:t>XD môi trường kích thích tư duy cho trẻ MN</w:t>
            </w:r>
          </w:p>
        </w:tc>
        <w:tc>
          <w:tcPr>
            <w:tcW w:w="1559" w:type="dxa"/>
          </w:tcPr>
          <w:p w:rsidR="007E0DBD" w:rsidRPr="00571921" w:rsidRDefault="007E0DBD" w:rsidP="007E0DBD">
            <w:pPr>
              <w:spacing w:line="288" w:lineRule="auto"/>
              <w:ind w:left="139" w:right="-12"/>
              <w:jc w:val="both"/>
              <w:rPr>
                <w:rFonts w:cs="Times New Roman"/>
                <w:sz w:val="24"/>
                <w:szCs w:val="24"/>
              </w:rPr>
            </w:pPr>
            <w:r w:rsidRPr="00571921">
              <w:rPr>
                <w:rFonts w:cs="Times New Roman"/>
                <w:sz w:val="24"/>
                <w:szCs w:val="24"/>
              </w:rPr>
              <w:t>Tự nghiên cứu TL, sinh hoạt chuyên môn</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pStyle w:val="NormalWeb"/>
              <w:shd w:val="clear" w:color="auto" w:fill="FFFFFF"/>
              <w:spacing w:before="0" w:beforeAutospacing="0" w:after="0" w:afterAutospacing="0" w:line="288" w:lineRule="auto"/>
              <w:ind w:left="128" w:right="120"/>
              <w:jc w:val="both"/>
              <w:rPr>
                <w:color w:val="000000"/>
              </w:rPr>
            </w:pPr>
            <w:r w:rsidRPr="00571921">
              <w:rPr>
                <w:color w:val="000000"/>
              </w:rPr>
              <w:t xml:space="preserve">Có kiến thức, kỹ năng thiết kế, XD môi trường GD phù hợp với trẻ, hài hòa, thân thiện, kích thích tư duy cho trẻ. </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spacing w:line="288" w:lineRule="auto"/>
              <w:ind w:left="129" w:right="131"/>
              <w:jc w:val="both"/>
              <w:rPr>
                <w:rFonts w:eastAsia="Calibri" w:cs="Times New Roman"/>
                <w:bCs/>
                <w:sz w:val="24"/>
                <w:szCs w:val="24"/>
                <w:shd w:val="clear" w:color="auto" w:fill="FFFFFF"/>
              </w:rPr>
            </w:pPr>
            <w:r w:rsidRPr="00571921">
              <w:rPr>
                <w:rFonts w:eastAsia="Times New Roman" w:cs="Times New Roman"/>
                <w:sz w:val="24"/>
                <w:szCs w:val="24"/>
              </w:rPr>
              <w:t xml:space="preserve">Bồi dưỡng: Ứng dụng giáo dục Steam trong thực hiện chương trình giáo dục mầm </w:t>
            </w:r>
            <w:proofErr w:type="gramStart"/>
            <w:r w:rsidRPr="00571921">
              <w:rPr>
                <w:rFonts w:eastAsia="Times New Roman" w:cs="Times New Roman"/>
                <w:sz w:val="24"/>
                <w:szCs w:val="24"/>
              </w:rPr>
              <w:t>non</w:t>
            </w:r>
            <w:proofErr w:type="gramEnd"/>
            <w:r w:rsidRPr="00571921">
              <w:rPr>
                <w:rFonts w:eastAsia="Times New Roman" w:cs="Times New Roman"/>
                <w:sz w:val="24"/>
                <w:szCs w:val="24"/>
              </w:rPr>
              <w:t xml:space="preserve"> do cục quản lý nhà giáo và giáo dục.</w:t>
            </w:r>
          </w:p>
        </w:tc>
        <w:tc>
          <w:tcPr>
            <w:tcW w:w="1559" w:type="dxa"/>
          </w:tcPr>
          <w:p w:rsidR="007E0DBD" w:rsidRPr="00571921" w:rsidRDefault="007E0DBD" w:rsidP="007E0DBD">
            <w:pPr>
              <w:spacing w:line="288" w:lineRule="auto"/>
              <w:ind w:right="144"/>
              <w:jc w:val="both"/>
              <w:rPr>
                <w:rFonts w:cs="Times New Roman"/>
                <w:sz w:val="24"/>
                <w:szCs w:val="24"/>
              </w:rPr>
            </w:pPr>
            <w:r w:rsidRPr="00571921">
              <w:rPr>
                <w:rFonts w:cs="Times New Roman"/>
                <w:sz w:val="24"/>
                <w:szCs w:val="24"/>
              </w:rPr>
              <w:t>Trực  tiếp (Mời chuyên gia)</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spacing w:after="144"/>
              <w:ind w:firstLine="426"/>
              <w:jc w:val="both"/>
              <w:rPr>
                <w:rFonts w:cs="Times New Roman"/>
                <w:sz w:val="24"/>
                <w:szCs w:val="24"/>
              </w:rPr>
            </w:pPr>
            <w:r w:rsidRPr="00571921">
              <w:rPr>
                <w:rFonts w:eastAsia="Times New Roman" w:cs="Times New Roman"/>
                <w:sz w:val="24"/>
                <w:szCs w:val="24"/>
              </w:rPr>
              <w:t xml:space="preserve">+ Thực hành ứng dụng giáo dục STEAM trong thực hiện Chương trình </w:t>
            </w:r>
          </w:p>
          <w:p w:rsidR="007E0DBD" w:rsidRPr="00571921" w:rsidRDefault="007E0DBD" w:rsidP="007E0DBD">
            <w:pPr>
              <w:spacing w:after="144"/>
              <w:ind w:left="-4" w:hanging="10"/>
              <w:rPr>
                <w:rFonts w:cs="Times New Roman"/>
                <w:sz w:val="24"/>
                <w:szCs w:val="24"/>
              </w:rPr>
            </w:pPr>
            <w:r w:rsidRPr="00571921">
              <w:rPr>
                <w:rFonts w:eastAsia="Times New Roman" w:cs="Times New Roman"/>
                <w:sz w:val="24"/>
                <w:szCs w:val="24"/>
              </w:rPr>
              <w:t>Giáo dục mầm non (10 thực hành)</w:t>
            </w:r>
            <w:r w:rsidRPr="00571921">
              <w:rPr>
                <w:rFonts w:eastAsia="Times New Roman" w:cs="Times New Roman"/>
                <w:i/>
                <w:sz w:val="24"/>
                <w:szCs w:val="24"/>
              </w:rPr>
              <w:t xml:space="preserve"> </w:t>
            </w:r>
          </w:p>
          <w:p w:rsidR="007E0DBD" w:rsidRPr="00571921" w:rsidRDefault="007E0DBD" w:rsidP="007E0DBD">
            <w:pPr>
              <w:pStyle w:val="NormalWeb"/>
              <w:shd w:val="clear" w:color="auto" w:fill="FFFFFF"/>
              <w:spacing w:before="0" w:beforeAutospacing="0" w:after="0" w:afterAutospacing="0" w:line="288" w:lineRule="auto"/>
              <w:ind w:right="120"/>
              <w:jc w:val="both"/>
              <w:rPr>
                <w:color w:val="000000"/>
              </w:rPr>
            </w:pP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spacing w:line="288" w:lineRule="auto"/>
              <w:ind w:left="129"/>
              <w:jc w:val="both"/>
              <w:rPr>
                <w:rFonts w:cs="Times New Roman"/>
                <w:bCs/>
                <w:sz w:val="24"/>
                <w:szCs w:val="24"/>
              </w:rPr>
            </w:pPr>
            <w:r w:rsidRPr="00571921">
              <w:rPr>
                <w:rFonts w:cs="Times New Roman"/>
                <w:bCs/>
                <w:sz w:val="24"/>
                <w:szCs w:val="24"/>
              </w:rPr>
              <w:t>Bồi dưỡng chuyên đề do SGD , PGD, nhà trường tổ chức</w:t>
            </w:r>
          </w:p>
        </w:tc>
        <w:tc>
          <w:tcPr>
            <w:tcW w:w="1559" w:type="dxa"/>
          </w:tcPr>
          <w:p w:rsidR="007E0DBD" w:rsidRPr="00571921" w:rsidRDefault="007E0DBD" w:rsidP="007E0DBD">
            <w:pPr>
              <w:spacing w:line="288" w:lineRule="auto"/>
              <w:ind w:left="139" w:right="130"/>
              <w:jc w:val="both"/>
              <w:rPr>
                <w:rFonts w:cs="Times New Roman"/>
                <w:sz w:val="24"/>
                <w:szCs w:val="24"/>
              </w:rPr>
            </w:pPr>
            <w:r w:rsidRPr="00571921">
              <w:rPr>
                <w:rFonts w:cs="Times New Roman"/>
                <w:sz w:val="24"/>
                <w:szCs w:val="24"/>
              </w:rPr>
              <w:t>Trực tiếp (trực tuyến)</w:t>
            </w:r>
          </w:p>
        </w:tc>
        <w:tc>
          <w:tcPr>
            <w:tcW w:w="1134" w:type="dxa"/>
          </w:tcPr>
          <w:p w:rsidR="007E0DBD" w:rsidRPr="00571921" w:rsidRDefault="007E0DBD" w:rsidP="007E0DBD">
            <w:pPr>
              <w:spacing w:line="288" w:lineRule="auto"/>
              <w:jc w:val="center"/>
              <w:rPr>
                <w:rFonts w:cs="Times New Roman"/>
                <w:color w:val="000000"/>
                <w:sz w:val="24"/>
                <w:szCs w:val="24"/>
              </w:rPr>
            </w:pPr>
            <w:r w:rsidRPr="00571921">
              <w:rPr>
                <w:rFonts w:cs="Times New Roman"/>
                <w:color w:val="000000"/>
                <w:sz w:val="24"/>
                <w:szCs w:val="24"/>
              </w:rPr>
              <w:t>CBQL,</w:t>
            </w:r>
          </w:p>
          <w:p w:rsidR="007E0DBD" w:rsidRPr="00571921" w:rsidRDefault="007E0DBD" w:rsidP="007E0DBD">
            <w:pPr>
              <w:spacing w:line="288" w:lineRule="auto"/>
              <w:jc w:val="both"/>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pStyle w:val="NormalWeb"/>
              <w:shd w:val="clear" w:color="auto" w:fill="FFFFFF"/>
              <w:spacing w:before="0" w:beforeAutospacing="0" w:after="0" w:afterAutospacing="0" w:line="288" w:lineRule="auto"/>
              <w:ind w:left="128" w:right="120"/>
              <w:jc w:val="both"/>
              <w:rPr>
                <w:color w:val="000000"/>
              </w:rPr>
            </w:pPr>
            <w:r w:rsidRPr="00571921">
              <w:rPr>
                <w:color w:val="000000"/>
              </w:rPr>
              <w:t>Nắm bắt được kiến thức, kỹ năng đáp ứng yêu cầu thực hiện nhiệm vụ phát triển giáo dục mầm non để triển khai thực hiện theo định hướng.</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r w:rsidR="007E0DBD" w:rsidRPr="00571921" w:rsidTr="00571921">
        <w:tc>
          <w:tcPr>
            <w:tcW w:w="1101" w:type="dxa"/>
            <w:vMerge/>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c>
          <w:tcPr>
            <w:tcW w:w="1559" w:type="dxa"/>
          </w:tcPr>
          <w:p w:rsidR="007E0DBD" w:rsidRPr="00571921" w:rsidRDefault="007E0DBD" w:rsidP="007E0DBD">
            <w:pPr>
              <w:spacing w:line="288" w:lineRule="auto"/>
              <w:ind w:right="131"/>
              <w:jc w:val="both"/>
              <w:rPr>
                <w:rFonts w:eastAsia="Calibri" w:cs="Times New Roman"/>
                <w:bCs/>
                <w:color w:val="000000"/>
                <w:sz w:val="24"/>
                <w:szCs w:val="24"/>
                <w:shd w:val="clear" w:color="auto" w:fill="FFFFFF"/>
              </w:rPr>
            </w:pPr>
            <w:r w:rsidRPr="00571921">
              <w:rPr>
                <w:rFonts w:cs="Times New Roman"/>
                <w:bCs/>
                <w:sz w:val="24"/>
                <w:szCs w:val="24"/>
              </w:rPr>
              <w:t>Modul GVMN 3: Rèn luyện phong cách làm việc khoa học của người GVMN</w:t>
            </w:r>
          </w:p>
          <w:p w:rsidR="007E0DBD" w:rsidRPr="00571921" w:rsidRDefault="007E0DBD" w:rsidP="007E0DBD">
            <w:pPr>
              <w:spacing w:line="288" w:lineRule="auto"/>
              <w:ind w:right="131"/>
              <w:jc w:val="both"/>
              <w:rPr>
                <w:rFonts w:cs="Times New Roman"/>
                <w:bCs/>
                <w:sz w:val="24"/>
                <w:szCs w:val="24"/>
              </w:rPr>
            </w:pPr>
          </w:p>
        </w:tc>
        <w:tc>
          <w:tcPr>
            <w:tcW w:w="1559" w:type="dxa"/>
          </w:tcPr>
          <w:p w:rsidR="007E0DBD" w:rsidRPr="00571921" w:rsidRDefault="007E0DBD" w:rsidP="007E0DBD">
            <w:pPr>
              <w:spacing w:line="288" w:lineRule="auto"/>
              <w:jc w:val="center"/>
              <w:rPr>
                <w:rFonts w:cs="Times New Roman"/>
                <w:sz w:val="24"/>
                <w:szCs w:val="24"/>
              </w:rPr>
            </w:pPr>
            <w:r w:rsidRPr="00571921">
              <w:rPr>
                <w:rFonts w:cs="Times New Roman"/>
                <w:sz w:val="24"/>
                <w:szCs w:val="24"/>
              </w:rPr>
              <w:t>Tự nghiên cứu, trao đổi qua SHCM</w:t>
            </w:r>
          </w:p>
        </w:tc>
        <w:tc>
          <w:tcPr>
            <w:tcW w:w="1134" w:type="dxa"/>
          </w:tcPr>
          <w:p w:rsidR="007E0DBD" w:rsidRPr="00571921" w:rsidRDefault="007E0DBD" w:rsidP="007E0DBD">
            <w:pPr>
              <w:spacing w:line="288" w:lineRule="auto"/>
              <w:ind w:left="125"/>
              <w:jc w:val="both"/>
              <w:rPr>
                <w:rFonts w:cs="Times New Roman"/>
                <w:color w:val="000000"/>
                <w:sz w:val="24"/>
                <w:szCs w:val="24"/>
              </w:rPr>
            </w:pPr>
            <w:r w:rsidRPr="00571921">
              <w:rPr>
                <w:rFonts w:cs="Times New Roman"/>
                <w:color w:val="000000"/>
                <w:sz w:val="24"/>
                <w:szCs w:val="24"/>
              </w:rPr>
              <w:t>GV</w:t>
            </w:r>
          </w:p>
        </w:tc>
        <w:tc>
          <w:tcPr>
            <w:tcW w:w="3260" w:type="dxa"/>
          </w:tcPr>
          <w:p w:rsidR="007E0DBD" w:rsidRPr="00571921" w:rsidRDefault="007E0DBD" w:rsidP="007E0DBD">
            <w:pPr>
              <w:ind w:left="128" w:right="120"/>
              <w:jc w:val="both"/>
              <w:rPr>
                <w:rFonts w:cs="Times New Roman"/>
                <w:sz w:val="24"/>
                <w:szCs w:val="24"/>
              </w:rPr>
            </w:pPr>
            <w:r w:rsidRPr="00571921">
              <w:rPr>
                <w:rFonts w:cs="Times New Roman"/>
                <w:sz w:val="24"/>
                <w:szCs w:val="24"/>
                <w:lang w:val="vi-VN"/>
              </w:rPr>
              <w:t>- Phân tích được sự cần thiết và đặc điểm và yêu cầu của tác phong, phương pháp làm việc khoa học của người GVMN, kỹ năng làm việc với cấp trên đồng nghiệp và cha mẹ trẻ.</w:t>
            </w:r>
          </w:p>
          <w:p w:rsidR="007E0DBD" w:rsidRPr="00571921" w:rsidRDefault="007E0DBD" w:rsidP="007E0DBD">
            <w:pPr>
              <w:ind w:left="128" w:right="120"/>
              <w:jc w:val="both"/>
              <w:rPr>
                <w:rFonts w:cs="Times New Roman"/>
                <w:sz w:val="24"/>
                <w:szCs w:val="24"/>
              </w:rPr>
            </w:pPr>
            <w:r w:rsidRPr="00571921">
              <w:rPr>
                <w:rFonts w:cs="Times New Roman"/>
                <w:sz w:val="24"/>
                <w:szCs w:val="24"/>
                <w:lang w:val="vi-VN"/>
              </w:rPr>
              <w:t xml:space="preserve">- Vận dụng các kiến thức được trang bị vào đánh giá mức độ đáp ứng của bản thân và đồng nghiệp đối với những yêu cầu về phong cách làm việc khoa học của người GVMN, kỹ năng làm </w:t>
            </w:r>
            <w:r w:rsidRPr="00571921">
              <w:rPr>
                <w:rFonts w:cs="Times New Roman"/>
                <w:sz w:val="24"/>
                <w:szCs w:val="24"/>
                <w:lang w:val="vi-VN"/>
              </w:rPr>
              <w:lastRenderedPageBreak/>
              <w:t>việc với cấp trên đồng nghiệp và cha mẹ trẻ.</w:t>
            </w:r>
          </w:p>
          <w:p w:rsidR="007E0DBD" w:rsidRPr="00571921" w:rsidRDefault="007E0DBD" w:rsidP="007E0DBD">
            <w:pPr>
              <w:pStyle w:val="NormalWeb"/>
              <w:shd w:val="clear" w:color="auto" w:fill="FFFFFF"/>
              <w:spacing w:before="0" w:beforeAutospacing="0" w:after="0" w:afterAutospacing="0" w:line="288" w:lineRule="auto"/>
              <w:ind w:left="128" w:right="120"/>
              <w:jc w:val="both"/>
              <w:rPr>
                <w:color w:val="000000"/>
              </w:rPr>
            </w:pPr>
            <w:r w:rsidRPr="00571921">
              <w:rPr>
                <w:lang w:val="vi-VN"/>
              </w:rPr>
              <w:t>- Xác định được các biện pháp tự rèn luyện và hỗ trợ đồng nghiệp trong rèn luyện phong cách làm việc khoa học của người GVMN, kỹ năng làm việc với cấp trên đồng nghiệp và cha mẹ trẻ.</w:t>
            </w:r>
          </w:p>
        </w:tc>
        <w:tc>
          <w:tcPr>
            <w:tcW w:w="709" w:type="dxa"/>
          </w:tcPr>
          <w:p w:rsidR="007E0DBD" w:rsidRPr="00571921" w:rsidRDefault="007E0DBD" w:rsidP="007E0DBD">
            <w:pPr>
              <w:spacing w:before="120" w:after="120" w:line="264" w:lineRule="auto"/>
              <w:jc w:val="both"/>
              <w:textAlignment w:val="baseline"/>
              <w:rPr>
                <w:rFonts w:eastAsia="Times New Roman" w:cs="Times New Roman"/>
                <w:b/>
                <w:color w:val="000000"/>
                <w:sz w:val="24"/>
                <w:szCs w:val="24"/>
              </w:rPr>
            </w:pPr>
          </w:p>
        </w:tc>
      </w:tr>
    </w:tbl>
    <w:p w:rsidR="00E40A28" w:rsidRPr="00E40A28" w:rsidRDefault="00E40A28" w:rsidP="00E40A28">
      <w:pPr>
        <w:shd w:val="clear" w:color="auto" w:fill="FFFFFF"/>
        <w:spacing w:after="0" w:line="252" w:lineRule="atLeast"/>
        <w:ind w:left="710"/>
        <w:textAlignment w:val="baseline"/>
        <w:rPr>
          <w:rFonts w:eastAsia="Times New Roman" w:cs="Times New Roman"/>
          <w:color w:val="000000"/>
        </w:rPr>
      </w:pPr>
      <w:r w:rsidRPr="00E40A28">
        <w:rPr>
          <w:rFonts w:eastAsia="Times New Roman" w:cs="Times New Roman"/>
          <w:color w:val="000000"/>
        </w:rPr>
        <w:lastRenderedPageBreak/>
        <w:t> </w:t>
      </w:r>
    </w:p>
    <w:tbl>
      <w:tblPr>
        <w:tblpPr w:leftFromText="180" w:rightFromText="180" w:vertAnchor="text" w:horzAnchor="margin" w:tblpXSpec="center" w:tblpY="-76"/>
        <w:tblW w:w="9356" w:type="dxa"/>
        <w:tblLook w:val="01E0" w:firstRow="1" w:lastRow="1" w:firstColumn="1" w:lastColumn="1" w:noHBand="0" w:noVBand="0"/>
      </w:tblPr>
      <w:tblGrid>
        <w:gridCol w:w="3893"/>
        <w:gridCol w:w="5463"/>
      </w:tblGrid>
      <w:tr w:rsidR="004E3CE6" w:rsidRPr="005E1B35" w:rsidTr="00DD0E89">
        <w:trPr>
          <w:trHeight w:val="1623"/>
        </w:trPr>
        <w:tc>
          <w:tcPr>
            <w:tcW w:w="3893" w:type="dxa"/>
          </w:tcPr>
          <w:p w:rsidR="004E3CE6" w:rsidRPr="00FC2CD2" w:rsidRDefault="004E3CE6" w:rsidP="00DD0E89">
            <w:pPr>
              <w:spacing w:line="288" w:lineRule="auto"/>
              <w:jc w:val="center"/>
              <w:rPr>
                <w:b/>
                <w:color w:val="000000"/>
                <w:sz w:val="24"/>
                <w:szCs w:val="24"/>
              </w:rPr>
            </w:pPr>
            <w:r w:rsidRPr="00FC2CD2">
              <w:rPr>
                <w:b/>
                <w:color w:val="000000"/>
                <w:sz w:val="24"/>
                <w:szCs w:val="24"/>
              </w:rPr>
              <w:t>DUYỆT HIỆU TRƯỞNG</w:t>
            </w:r>
          </w:p>
          <w:p w:rsidR="004E3CE6" w:rsidRPr="00FC2CD2" w:rsidRDefault="004E3CE6" w:rsidP="00DD0E89">
            <w:pPr>
              <w:tabs>
                <w:tab w:val="left" w:pos="1152"/>
              </w:tabs>
              <w:spacing w:beforeLines="20" w:before="48" w:afterLines="20" w:after="48" w:line="288" w:lineRule="auto"/>
              <w:ind w:left="-142"/>
              <w:jc w:val="center"/>
              <w:rPr>
                <w:b/>
                <w:color w:val="000000"/>
                <w:sz w:val="24"/>
                <w:szCs w:val="24"/>
                <w:lang w:val="it-IT"/>
              </w:rPr>
            </w:pPr>
          </w:p>
          <w:p w:rsidR="004E3CE6" w:rsidRPr="00FC2CD2" w:rsidRDefault="004E3CE6" w:rsidP="00DD0E89">
            <w:pPr>
              <w:tabs>
                <w:tab w:val="left" w:pos="1152"/>
              </w:tabs>
              <w:spacing w:beforeLines="20" w:before="48" w:afterLines="20" w:after="48" w:line="288" w:lineRule="auto"/>
              <w:ind w:left="-142"/>
              <w:jc w:val="center"/>
              <w:rPr>
                <w:b/>
                <w:color w:val="000000"/>
                <w:sz w:val="24"/>
                <w:szCs w:val="24"/>
                <w:lang w:val="it-IT"/>
              </w:rPr>
            </w:pPr>
          </w:p>
          <w:p w:rsidR="004E3CE6" w:rsidRPr="00FC2CD2" w:rsidRDefault="004E3CE6" w:rsidP="00DD0E89">
            <w:pPr>
              <w:tabs>
                <w:tab w:val="left" w:pos="1152"/>
              </w:tabs>
              <w:spacing w:beforeLines="20" w:before="48" w:afterLines="20" w:after="48" w:line="288" w:lineRule="auto"/>
              <w:ind w:left="-142"/>
              <w:jc w:val="center"/>
              <w:rPr>
                <w:b/>
                <w:color w:val="000000"/>
                <w:sz w:val="24"/>
                <w:szCs w:val="24"/>
                <w:lang w:val="it-IT"/>
              </w:rPr>
            </w:pPr>
          </w:p>
          <w:p w:rsidR="004E3CE6" w:rsidRPr="005E1B35" w:rsidRDefault="004E3CE6" w:rsidP="00DD0E89">
            <w:pPr>
              <w:tabs>
                <w:tab w:val="left" w:pos="1152"/>
              </w:tabs>
              <w:spacing w:beforeLines="20" w:before="48" w:afterLines="20" w:after="48" w:line="288" w:lineRule="auto"/>
              <w:ind w:left="-142"/>
              <w:jc w:val="center"/>
              <w:rPr>
                <w:b/>
                <w:color w:val="000000"/>
                <w:lang w:val="it-IT"/>
              </w:rPr>
            </w:pPr>
            <w:r w:rsidRPr="00FC2CD2">
              <w:rPr>
                <w:b/>
                <w:color w:val="000000"/>
                <w:sz w:val="24"/>
                <w:szCs w:val="24"/>
                <w:lang w:val="it-IT"/>
              </w:rPr>
              <w:t>NguyễnThị Hạnh</w:t>
            </w:r>
          </w:p>
        </w:tc>
        <w:tc>
          <w:tcPr>
            <w:tcW w:w="5463" w:type="dxa"/>
            <w:shd w:val="clear" w:color="auto" w:fill="auto"/>
          </w:tcPr>
          <w:p w:rsidR="004E3CE6" w:rsidRPr="00FC2CD2" w:rsidRDefault="004E3CE6" w:rsidP="00DD0E89">
            <w:pPr>
              <w:tabs>
                <w:tab w:val="left" w:pos="1152"/>
              </w:tabs>
              <w:spacing w:beforeLines="20" w:before="48" w:afterLines="20" w:after="48" w:line="288" w:lineRule="auto"/>
              <w:ind w:left="-142"/>
              <w:jc w:val="center"/>
              <w:rPr>
                <w:b/>
                <w:color w:val="000000"/>
                <w:sz w:val="24"/>
                <w:szCs w:val="24"/>
                <w:lang w:val="it-IT"/>
              </w:rPr>
            </w:pPr>
            <w:r w:rsidRPr="00FC2CD2">
              <w:rPr>
                <w:b/>
                <w:color w:val="000000"/>
                <w:sz w:val="24"/>
                <w:szCs w:val="24"/>
                <w:lang w:val="it-IT"/>
              </w:rPr>
              <w:t xml:space="preserve">           PHÓ HIỆU TRƯỞNG</w:t>
            </w:r>
          </w:p>
          <w:p w:rsidR="004E3CE6" w:rsidRPr="00FC2CD2" w:rsidRDefault="004E3CE6" w:rsidP="00DD0E89">
            <w:pPr>
              <w:tabs>
                <w:tab w:val="left" w:pos="1152"/>
              </w:tabs>
              <w:spacing w:beforeLines="20" w:before="48" w:afterLines="20" w:after="48" w:line="288" w:lineRule="auto"/>
              <w:rPr>
                <w:color w:val="000000"/>
                <w:sz w:val="24"/>
                <w:szCs w:val="24"/>
                <w:lang w:val="it-IT"/>
              </w:rPr>
            </w:pPr>
          </w:p>
          <w:p w:rsidR="004E3CE6" w:rsidRPr="00FC2CD2" w:rsidRDefault="004E3CE6" w:rsidP="00DD0E89">
            <w:pPr>
              <w:tabs>
                <w:tab w:val="left" w:pos="1152"/>
              </w:tabs>
              <w:spacing w:beforeLines="20" w:before="48" w:afterLines="20" w:after="48" w:line="288" w:lineRule="auto"/>
              <w:rPr>
                <w:color w:val="000000"/>
                <w:sz w:val="24"/>
                <w:szCs w:val="24"/>
                <w:lang w:val="it-IT"/>
              </w:rPr>
            </w:pPr>
          </w:p>
          <w:p w:rsidR="004E3CE6" w:rsidRPr="00FC2CD2" w:rsidRDefault="004E3CE6" w:rsidP="00DD0E89">
            <w:pPr>
              <w:tabs>
                <w:tab w:val="left" w:pos="1152"/>
              </w:tabs>
              <w:spacing w:beforeLines="20" w:before="48" w:afterLines="20" w:after="48" w:line="288" w:lineRule="auto"/>
              <w:rPr>
                <w:color w:val="000000"/>
                <w:sz w:val="24"/>
                <w:szCs w:val="24"/>
                <w:lang w:val="it-IT"/>
              </w:rPr>
            </w:pPr>
          </w:p>
          <w:p w:rsidR="004E3CE6" w:rsidRPr="005E1B35" w:rsidRDefault="004E3CE6" w:rsidP="00DD0E89">
            <w:pPr>
              <w:tabs>
                <w:tab w:val="left" w:pos="851"/>
              </w:tabs>
              <w:spacing w:beforeLines="20" w:before="48" w:afterLines="20" w:after="48" w:line="288" w:lineRule="auto"/>
              <w:ind w:left="-142"/>
              <w:jc w:val="center"/>
              <w:rPr>
                <w:rFonts w:ascii="Arial" w:hAnsi="Arial"/>
                <w:b/>
                <w:color w:val="000000"/>
                <w:lang w:val="it-IT"/>
              </w:rPr>
            </w:pPr>
            <w:r w:rsidRPr="00FC2CD2">
              <w:rPr>
                <w:b/>
                <w:color w:val="000000"/>
                <w:sz w:val="24"/>
                <w:szCs w:val="24"/>
                <w:lang w:val="it-IT"/>
              </w:rPr>
              <w:t xml:space="preserve">           Vũ Thị Phượng</w:t>
            </w:r>
          </w:p>
        </w:tc>
      </w:tr>
    </w:tbl>
    <w:p w:rsidR="004E3CE6" w:rsidRPr="005E1B35" w:rsidRDefault="004E3CE6" w:rsidP="004E3CE6">
      <w:pPr>
        <w:spacing w:line="288" w:lineRule="auto"/>
        <w:rPr>
          <w:b/>
          <w:i/>
          <w:color w:val="000000"/>
          <w:sz w:val="20"/>
          <w:szCs w:val="20"/>
          <w:u w:val="single"/>
        </w:rPr>
      </w:pPr>
      <w:r w:rsidRPr="005E1B35">
        <w:rPr>
          <w:b/>
          <w:i/>
          <w:color w:val="000000"/>
          <w:sz w:val="20"/>
          <w:szCs w:val="20"/>
          <w:u w:val="single"/>
        </w:rPr>
        <w:t>Nơi nhận:</w:t>
      </w:r>
    </w:p>
    <w:p w:rsidR="004E3CE6" w:rsidRPr="001379AF" w:rsidRDefault="004E3CE6" w:rsidP="004E3CE6">
      <w:pPr>
        <w:spacing w:before="60" w:after="60"/>
        <w:rPr>
          <w:i/>
          <w:color w:val="000000"/>
          <w:sz w:val="20"/>
          <w:szCs w:val="20"/>
        </w:rPr>
      </w:pPr>
      <w:r w:rsidRPr="001379AF">
        <w:rPr>
          <w:i/>
          <w:color w:val="000000"/>
          <w:sz w:val="20"/>
          <w:szCs w:val="20"/>
        </w:rPr>
        <w:t>- Hiệu trưởng (để b/c)</w:t>
      </w:r>
      <w:r w:rsidR="006320CA" w:rsidRPr="001379AF">
        <w:rPr>
          <w:i/>
          <w:color w:val="000000"/>
          <w:sz w:val="20"/>
          <w:szCs w:val="20"/>
        </w:rPr>
        <w:t>;</w:t>
      </w:r>
    </w:p>
    <w:p w:rsidR="004E3CE6" w:rsidRPr="001379AF" w:rsidRDefault="004E3CE6" w:rsidP="004E3CE6">
      <w:pPr>
        <w:spacing w:before="60" w:after="60"/>
        <w:rPr>
          <w:i/>
          <w:color w:val="000000"/>
          <w:sz w:val="20"/>
          <w:szCs w:val="20"/>
        </w:rPr>
      </w:pPr>
      <w:r w:rsidRPr="001379AF">
        <w:rPr>
          <w:i/>
          <w:color w:val="000000"/>
          <w:sz w:val="20"/>
          <w:szCs w:val="20"/>
        </w:rPr>
        <w:t>- Phó hiệu trưở</w:t>
      </w:r>
      <w:r w:rsidR="006320CA" w:rsidRPr="001379AF">
        <w:rPr>
          <w:i/>
          <w:color w:val="000000"/>
          <w:sz w:val="20"/>
          <w:szCs w:val="20"/>
        </w:rPr>
        <w:t>ng nuôi (</w:t>
      </w:r>
      <w:r w:rsidRPr="001379AF">
        <w:rPr>
          <w:i/>
          <w:color w:val="000000"/>
          <w:sz w:val="20"/>
          <w:szCs w:val="20"/>
        </w:rPr>
        <w:t>để phối hợp thực hiện)</w:t>
      </w:r>
      <w:r w:rsidR="006320CA" w:rsidRPr="001379AF">
        <w:rPr>
          <w:i/>
          <w:color w:val="000000"/>
          <w:sz w:val="20"/>
          <w:szCs w:val="20"/>
        </w:rPr>
        <w:t>;</w:t>
      </w:r>
    </w:p>
    <w:p w:rsidR="004E3CE6" w:rsidRPr="001379AF" w:rsidRDefault="004E3CE6" w:rsidP="004E3CE6">
      <w:pPr>
        <w:spacing w:before="60" w:after="60"/>
        <w:rPr>
          <w:i/>
          <w:color w:val="000000"/>
          <w:sz w:val="20"/>
          <w:szCs w:val="20"/>
        </w:rPr>
      </w:pPr>
      <w:r w:rsidRPr="001379AF">
        <w:rPr>
          <w:i/>
          <w:color w:val="000000"/>
          <w:sz w:val="20"/>
          <w:szCs w:val="20"/>
        </w:rPr>
        <w:t xml:space="preserve">- Tổ trưởng các tổ (để phối hợp thực </w:t>
      </w:r>
      <w:proofErr w:type="gramStart"/>
      <w:r w:rsidRPr="001379AF">
        <w:rPr>
          <w:i/>
          <w:color w:val="000000"/>
          <w:sz w:val="20"/>
          <w:szCs w:val="20"/>
        </w:rPr>
        <w:t>hiện )</w:t>
      </w:r>
      <w:proofErr w:type="gramEnd"/>
      <w:r w:rsidR="006320CA" w:rsidRPr="001379AF">
        <w:rPr>
          <w:i/>
          <w:color w:val="000000"/>
          <w:sz w:val="20"/>
          <w:szCs w:val="20"/>
        </w:rPr>
        <w:t>;</w:t>
      </w:r>
    </w:p>
    <w:p w:rsidR="006320CA" w:rsidRPr="001379AF" w:rsidRDefault="004E3CE6" w:rsidP="004E3CE6">
      <w:pPr>
        <w:spacing w:before="60" w:after="60"/>
        <w:rPr>
          <w:i/>
          <w:color w:val="000000"/>
          <w:sz w:val="20"/>
          <w:szCs w:val="20"/>
        </w:rPr>
      </w:pPr>
      <w:r w:rsidRPr="001379AF">
        <w:rPr>
          <w:i/>
          <w:color w:val="000000"/>
          <w:sz w:val="20"/>
          <w:szCs w:val="20"/>
        </w:rPr>
        <w:t>- Các nhóm lớp (</w:t>
      </w:r>
      <w:proofErr w:type="gramStart"/>
      <w:r w:rsidRPr="001379AF">
        <w:rPr>
          <w:i/>
          <w:color w:val="000000"/>
          <w:sz w:val="20"/>
          <w:szCs w:val="20"/>
        </w:rPr>
        <w:t>để  t</w:t>
      </w:r>
      <w:proofErr w:type="gramEnd"/>
      <w:r w:rsidRPr="001379AF">
        <w:rPr>
          <w:i/>
          <w:color w:val="000000"/>
          <w:sz w:val="20"/>
          <w:szCs w:val="20"/>
        </w:rPr>
        <w:t>/h)</w:t>
      </w:r>
      <w:r w:rsidR="006320CA" w:rsidRPr="001379AF">
        <w:rPr>
          <w:i/>
          <w:color w:val="000000"/>
          <w:sz w:val="20"/>
          <w:szCs w:val="20"/>
        </w:rPr>
        <w:t>;</w:t>
      </w:r>
    </w:p>
    <w:p w:rsidR="004E3CE6" w:rsidRPr="001379AF" w:rsidRDefault="006320CA" w:rsidP="004E3CE6">
      <w:pPr>
        <w:spacing w:before="60" w:after="60"/>
        <w:rPr>
          <w:i/>
          <w:color w:val="000000"/>
          <w:sz w:val="20"/>
          <w:szCs w:val="20"/>
        </w:rPr>
      </w:pPr>
      <w:r w:rsidRPr="001379AF">
        <w:rPr>
          <w:i/>
          <w:color w:val="000000"/>
          <w:sz w:val="20"/>
          <w:szCs w:val="20"/>
        </w:rPr>
        <w:t>- Lưu VT</w:t>
      </w:r>
      <w:proofErr w:type="gramStart"/>
      <w:r w:rsidRPr="001379AF">
        <w:rPr>
          <w:i/>
          <w:color w:val="000000"/>
          <w:sz w:val="20"/>
          <w:szCs w:val="20"/>
        </w:rPr>
        <w:t>./</w:t>
      </w:r>
      <w:proofErr w:type="gramEnd"/>
      <w:r w:rsidRPr="001379AF">
        <w:rPr>
          <w:i/>
          <w:color w:val="000000"/>
          <w:sz w:val="20"/>
          <w:szCs w:val="20"/>
        </w:rPr>
        <w:t>.</w:t>
      </w:r>
    </w:p>
    <w:p w:rsidR="004E3CE6" w:rsidRPr="005E1B35" w:rsidRDefault="004E3CE6" w:rsidP="004E3CE6">
      <w:pPr>
        <w:spacing w:line="288" w:lineRule="auto"/>
        <w:rPr>
          <w:color w:val="000000"/>
          <w:lang w:val="it-IT"/>
        </w:rPr>
      </w:pPr>
      <w:r w:rsidRPr="005E1B35">
        <w:rPr>
          <w:color w:val="000000"/>
        </w:rPr>
        <w:t xml:space="preserve">   </w:t>
      </w:r>
    </w:p>
    <w:p w:rsidR="0081081D" w:rsidRPr="0081081D" w:rsidRDefault="0081081D" w:rsidP="004E3CE6">
      <w:pPr>
        <w:shd w:val="clear" w:color="auto" w:fill="FFFFFF"/>
        <w:spacing w:after="0" w:line="252" w:lineRule="atLeast"/>
        <w:ind w:left="710"/>
        <w:textAlignment w:val="baseline"/>
        <w:rPr>
          <w:rFonts w:eastAsia="Times New Roman" w:cs="Times New Roman"/>
          <w:b/>
          <w:color w:val="000000"/>
        </w:rPr>
      </w:pPr>
    </w:p>
    <w:sectPr w:rsidR="0081081D" w:rsidRPr="0081081D" w:rsidSect="000A1AB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4830"/>
    <w:multiLevelType w:val="hybridMultilevel"/>
    <w:tmpl w:val="49F47BBC"/>
    <w:lvl w:ilvl="0" w:tplc="FA10F3E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C675C9"/>
    <w:multiLevelType w:val="hybridMultilevel"/>
    <w:tmpl w:val="7F288A0C"/>
    <w:lvl w:ilvl="0" w:tplc="FC285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311A2"/>
    <w:multiLevelType w:val="hybridMultilevel"/>
    <w:tmpl w:val="6EA06D18"/>
    <w:lvl w:ilvl="0" w:tplc="FA10F3E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F56B1"/>
    <w:multiLevelType w:val="hybridMultilevel"/>
    <w:tmpl w:val="FDAC6298"/>
    <w:lvl w:ilvl="0" w:tplc="A240DA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42033"/>
    <w:multiLevelType w:val="hybridMultilevel"/>
    <w:tmpl w:val="94D67846"/>
    <w:lvl w:ilvl="0" w:tplc="E20431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E9D424B"/>
    <w:multiLevelType w:val="hybridMultilevel"/>
    <w:tmpl w:val="FB384722"/>
    <w:lvl w:ilvl="0" w:tplc="FA10F3E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3A4127"/>
    <w:multiLevelType w:val="hybridMultilevel"/>
    <w:tmpl w:val="922E8DCC"/>
    <w:lvl w:ilvl="0" w:tplc="30DA75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2F4CEE"/>
    <w:multiLevelType w:val="hybridMultilevel"/>
    <w:tmpl w:val="164E1460"/>
    <w:lvl w:ilvl="0" w:tplc="30023506">
      <w:start w:val="1"/>
      <w:numFmt w:val="bullet"/>
      <w:lvlText w:val="-"/>
      <w:lvlJc w:val="left"/>
      <w:pPr>
        <w:ind w:left="720" w:hanging="360"/>
      </w:pPr>
      <w:rPr>
        <w:rFonts w:ascii=".VnArial" w:hAnsi=".Vn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D0590"/>
    <w:multiLevelType w:val="hybridMultilevel"/>
    <w:tmpl w:val="402059D0"/>
    <w:lvl w:ilvl="0" w:tplc="FA10F3E4">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E9F68B0"/>
    <w:multiLevelType w:val="hybridMultilevel"/>
    <w:tmpl w:val="098CBC12"/>
    <w:lvl w:ilvl="0" w:tplc="FA10F3E4">
      <w:start w:val="1"/>
      <w:numFmt w:val="bullet"/>
      <w:lvlText w:val="-"/>
      <w:lvlJc w:val="left"/>
      <w:pPr>
        <w:ind w:left="1430" w:hanging="360"/>
      </w:pPr>
      <w:rPr>
        <w:rFonts w:ascii="Times New Roman"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
    <w:nsid w:val="24E407BB"/>
    <w:multiLevelType w:val="hybridMultilevel"/>
    <w:tmpl w:val="77823C84"/>
    <w:lvl w:ilvl="0" w:tplc="04090009">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nsid w:val="27E35F54"/>
    <w:multiLevelType w:val="hybridMultilevel"/>
    <w:tmpl w:val="8B5494B4"/>
    <w:lvl w:ilvl="0" w:tplc="FA10F3E4">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29FD0A50"/>
    <w:multiLevelType w:val="hybridMultilevel"/>
    <w:tmpl w:val="A5FEAE4A"/>
    <w:lvl w:ilvl="0" w:tplc="81FE7A4C">
      <w:start w:val="1"/>
      <w:numFmt w:val="bullet"/>
      <w:lvlText w:val="+"/>
      <w:lvlJc w:val="left"/>
      <w:pPr>
        <w:ind w:left="786"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AA10EF1"/>
    <w:multiLevelType w:val="hybridMultilevel"/>
    <w:tmpl w:val="F06036E2"/>
    <w:lvl w:ilvl="0" w:tplc="FA10F3E4">
      <w:start w:val="1"/>
      <w:numFmt w:val="bullet"/>
      <w:lvlText w:val="-"/>
      <w:lvlJc w:val="left"/>
      <w:pPr>
        <w:ind w:left="720" w:hanging="360"/>
      </w:pPr>
      <w:rPr>
        <w:rFonts w:ascii="Times New Roman" w:hAnsi="Times New Roman" w:cs="Times New Roman" w:hint="default"/>
      </w:rPr>
    </w:lvl>
    <w:lvl w:ilvl="1" w:tplc="A240DA56">
      <w:start w:val="1"/>
      <w:numFmt w:val="bullet"/>
      <w:lvlText w:val="-"/>
      <w:lvlJc w:val="left"/>
      <w:pPr>
        <w:ind w:left="786"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024B0"/>
    <w:multiLevelType w:val="hybridMultilevel"/>
    <w:tmpl w:val="520E49A8"/>
    <w:lvl w:ilvl="0" w:tplc="30023506">
      <w:start w:val="1"/>
      <w:numFmt w:val="bullet"/>
      <w:lvlText w:val="-"/>
      <w:lvlJc w:val="left"/>
      <w:pPr>
        <w:ind w:left="720" w:hanging="360"/>
      </w:pPr>
      <w:rPr>
        <w:rFonts w:ascii=".VnArial" w:hAnsi=".Vn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07159"/>
    <w:multiLevelType w:val="hybridMultilevel"/>
    <w:tmpl w:val="B9489316"/>
    <w:lvl w:ilvl="0" w:tplc="40067C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C4F53"/>
    <w:multiLevelType w:val="hybridMultilevel"/>
    <w:tmpl w:val="EB64FE68"/>
    <w:lvl w:ilvl="0" w:tplc="825434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4A3B68"/>
    <w:multiLevelType w:val="hybridMultilevel"/>
    <w:tmpl w:val="9F8C5E42"/>
    <w:lvl w:ilvl="0" w:tplc="3EC684B6">
      <w:start w:val="1"/>
      <w:numFmt w:val="bullet"/>
      <w:lvlText w:val="-"/>
      <w:lvlJc w:val="left"/>
      <w:pPr>
        <w:ind w:left="786"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6C1921"/>
    <w:multiLevelType w:val="hybridMultilevel"/>
    <w:tmpl w:val="657A6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34246B"/>
    <w:multiLevelType w:val="hybridMultilevel"/>
    <w:tmpl w:val="86C26284"/>
    <w:lvl w:ilvl="0" w:tplc="FA10F3E4">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20">
    <w:nsid w:val="43543DFC"/>
    <w:multiLevelType w:val="hybridMultilevel"/>
    <w:tmpl w:val="5740B584"/>
    <w:lvl w:ilvl="0" w:tplc="8254345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CD3C54"/>
    <w:multiLevelType w:val="hybridMultilevel"/>
    <w:tmpl w:val="4028D1E6"/>
    <w:lvl w:ilvl="0" w:tplc="30023506">
      <w:start w:val="1"/>
      <w:numFmt w:val="bullet"/>
      <w:lvlText w:val="-"/>
      <w:lvlJc w:val="left"/>
      <w:pPr>
        <w:ind w:left="720" w:hanging="360"/>
      </w:pPr>
      <w:rPr>
        <w:rFonts w:ascii=".VnArial" w:hAnsi=".Vn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577762"/>
    <w:multiLevelType w:val="hybridMultilevel"/>
    <w:tmpl w:val="8B20BE26"/>
    <w:lvl w:ilvl="0" w:tplc="FA10F3E4">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49F86AB0"/>
    <w:multiLevelType w:val="hybridMultilevel"/>
    <w:tmpl w:val="500E7E9A"/>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4B390935"/>
    <w:multiLevelType w:val="hybridMultilevel"/>
    <w:tmpl w:val="D980B58C"/>
    <w:lvl w:ilvl="0" w:tplc="A240DA56">
      <w:start w:val="1"/>
      <w:numFmt w:val="bullet"/>
      <w:lvlText w:val="-"/>
      <w:lvlJc w:val="left"/>
      <w:pPr>
        <w:ind w:left="1430" w:hanging="360"/>
      </w:pPr>
      <w:rPr>
        <w:rFonts w:ascii="Times New Roman" w:eastAsia="Times New Roman" w:hAnsi="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nsid w:val="4B442BF9"/>
    <w:multiLevelType w:val="hybridMultilevel"/>
    <w:tmpl w:val="560EACAE"/>
    <w:lvl w:ilvl="0" w:tplc="8254345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6E607E"/>
    <w:multiLevelType w:val="hybridMultilevel"/>
    <w:tmpl w:val="7EA63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F80618"/>
    <w:multiLevelType w:val="hybridMultilevel"/>
    <w:tmpl w:val="F902572E"/>
    <w:lvl w:ilvl="0" w:tplc="55366910">
      <w:start w:val="1"/>
      <w:numFmt w:val="upperRoman"/>
      <w:lvlText w:val="%1."/>
      <w:lvlJc w:val="left"/>
      <w:pPr>
        <w:tabs>
          <w:tab w:val="num" w:pos="1430"/>
        </w:tabs>
        <w:ind w:left="143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D201BC1"/>
    <w:multiLevelType w:val="hybridMultilevel"/>
    <w:tmpl w:val="BEDE00C2"/>
    <w:lvl w:ilvl="0" w:tplc="A240DA56">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F6A5C25"/>
    <w:multiLevelType w:val="hybridMultilevel"/>
    <w:tmpl w:val="385C6C92"/>
    <w:lvl w:ilvl="0" w:tplc="06AC5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E416E6"/>
    <w:multiLevelType w:val="hybridMultilevel"/>
    <w:tmpl w:val="3E163362"/>
    <w:lvl w:ilvl="0" w:tplc="FA10F3E4">
      <w:start w:val="1"/>
      <w:numFmt w:val="bullet"/>
      <w:lvlText w:val="-"/>
      <w:lvlJc w:val="left"/>
      <w:pPr>
        <w:ind w:left="1430" w:hanging="360"/>
      </w:pPr>
      <w:rPr>
        <w:rFonts w:ascii="Times New Roman"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1">
    <w:nsid w:val="5AE53A24"/>
    <w:multiLevelType w:val="hybridMultilevel"/>
    <w:tmpl w:val="5A2CAD74"/>
    <w:lvl w:ilvl="0" w:tplc="FA10F3E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4A7E64"/>
    <w:multiLevelType w:val="hybridMultilevel"/>
    <w:tmpl w:val="08482E0A"/>
    <w:lvl w:ilvl="0" w:tplc="FA10F3E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5BF627AA"/>
    <w:multiLevelType w:val="multilevel"/>
    <w:tmpl w:val="CC28C782"/>
    <w:lvl w:ilvl="0">
      <w:start w:val="1"/>
      <w:numFmt w:val="decimal"/>
      <w:lvlText w:val="%1."/>
      <w:lvlJc w:val="left"/>
      <w:pPr>
        <w:ind w:left="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start w:val="1"/>
      <w:numFmt w:val="decimal"/>
      <w:lvlText w:val="%1.%2."/>
      <w:lvlJc w:val="left"/>
      <w:pPr>
        <w:ind w:left="721"/>
      </w:pPr>
      <w:rPr>
        <w:rFonts w:ascii="Times New Roman" w:eastAsia="Times New Roman" w:hAnsi="Times New Roman" w:cs="Times New Roman"/>
        <w:b/>
        <w:i/>
        <w:strike w:val="0"/>
        <w:dstrike w:val="0"/>
        <w:color w:val="000000"/>
        <w:sz w:val="26"/>
        <w:u w:val="none" w:color="000000"/>
        <w:bdr w:val="none" w:sz="0" w:space="0" w:color="auto"/>
        <w:shd w:val="clear" w:color="auto" w:fill="auto"/>
        <w:vertAlign w:val="baseline"/>
      </w:rPr>
    </w:lvl>
    <w:lvl w:ilvl="2">
      <w:start w:val="1"/>
      <w:numFmt w:val="decimal"/>
      <w:lvlText w:val="%1.%2.%3."/>
      <w:lvlJc w:val="left"/>
      <w:pPr>
        <w:ind w:left="7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4">
    <w:nsid w:val="69041102"/>
    <w:multiLevelType w:val="hybridMultilevel"/>
    <w:tmpl w:val="46D49D84"/>
    <w:lvl w:ilvl="0" w:tplc="FA10F3E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4E199E"/>
    <w:multiLevelType w:val="hybridMultilevel"/>
    <w:tmpl w:val="D54A2B20"/>
    <w:lvl w:ilvl="0" w:tplc="FA10F3E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0D318D7"/>
    <w:multiLevelType w:val="hybridMultilevel"/>
    <w:tmpl w:val="FD7AB6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100548E"/>
    <w:multiLevelType w:val="hybridMultilevel"/>
    <w:tmpl w:val="2A207E02"/>
    <w:lvl w:ilvl="0" w:tplc="FA10F3E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6A595C"/>
    <w:multiLevelType w:val="hybridMultilevel"/>
    <w:tmpl w:val="EAE4E51E"/>
    <w:lvl w:ilvl="0" w:tplc="FA10F3E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F9056C"/>
    <w:multiLevelType w:val="hybridMultilevel"/>
    <w:tmpl w:val="72A0E2CA"/>
    <w:lvl w:ilvl="0" w:tplc="30DA75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EA37F85"/>
    <w:multiLevelType w:val="hybridMultilevel"/>
    <w:tmpl w:val="AB405A34"/>
    <w:lvl w:ilvl="0" w:tplc="A240DA56">
      <w:start w:val="1"/>
      <w:numFmt w:val="bullet"/>
      <w:lvlText w:val="-"/>
      <w:lvlJc w:val="left"/>
      <w:pPr>
        <w:ind w:left="78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9"/>
  </w:num>
  <w:num w:numId="2">
    <w:abstractNumId w:val="27"/>
  </w:num>
  <w:num w:numId="3">
    <w:abstractNumId w:val="36"/>
  </w:num>
  <w:num w:numId="4">
    <w:abstractNumId w:val="28"/>
  </w:num>
  <w:num w:numId="5">
    <w:abstractNumId w:val="4"/>
  </w:num>
  <w:num w:numId="6">
    <w:abstractNumId w:val="19"/>
  </w:num>
  <w:num w:numId="7">
    <w:abstractNumId w:val="22"/>
  </w:num>
  <w:num w:numId="8">
    <w:abstractNumId w:val="10"/>
  </w:num>
  <w:num w:numId="9">
    <w:abstractNumId w:val="11"/>
  </w:num>
  <w:num w:numId="10">
    <w:abstractNumId w:val="8"/>
  </w:num>
  <w:num w:numId="11">
    <w:abstractNumId w:val="2"/>
  </w:num>
  <w:num w:numId="12">
    <w:abstractNumId w:val="37"/>
  </w:num>
  <w:num w:numId="13">
    <w:abstractNumId w:val="38"/>
  </w:num>
  <w:num w:numId="14">
    <w:abstractNumId w:val="13"/>
  </w:num>
  <w:num w:numId="15">
    <w:abstractNumId w:val="24"/>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 w:numId="20">
    <w:abstractNumId w:val="20"/>
  </w:num>
  <w:num w:numId="21">
    <w:abstractNumId w:val="16"/>
  </w:num>
  <w:num w:numId="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5"/>
  </w:num>
  <w:num w:numId="25">
    <w:abstractNumId w:val="39"/>
  </w:num>
  <w:num w:numId="26">
    <w:abstractNumId w:val="6"/>
  </w:num>
  <w:num w:numId="27">
    <w:abstractNumId w:val="31"/>
  </w:num>
  <w:num w:numId="28">
    <w:abstractNumId w:val="35"/>
  </w:num>
  <w:num w:numId="29">
    <w:abstractNumId w:val="0"/>
  </w:num>
  <w:num w:numId="30">
    <w:abstractNumId w:val="25"/>
  </w:num>
  <w:num w:numId="31">
    <w:abstractNumId w:val="18"/>
  </w:num>
  <w:num w:numId="32">
    <w:abstractNumId w:val="34"/>
  </w:num>
  <w:num w:numId="33">
    <w:abstractNumId w:val="9"/>
  </w:num>
  <w:num w:numId="34">
    <w:abstractNumId w:val="30"/>
  </w:num>
  <w:num w:numId="35">
    <w:abstractNumId w:val="32"/>
  </w:num>
  <w:num w:numId="36">
    <w:abstractNumId w:val="3"/>
  </w:num>
  <w:num w:numId="37">
    <w:abstractNumId w:val="21"/>
  </w:num>
  <w:num w:numId="38">
    <w:abstractNumId w:val="14"/>
  </w:num>
  <w:num w:numId="39">
    <w:abstractNumId w:val="7"/>
  </w:num>
  <w:num w:numId="40">
    <w:abstractNumId w:val="26"/>
  </w:num>
  <w:num w:numId="41">
    <w:abstractNumId w:val="1"/>
  </w:num>
  <w:num w:numId="42">
    <w:abstractNumId w:val="1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20"/>
  <w:characterSpacingControl w:val="doNotCompress"/>
  <w:compat>
    <w:compatSetting w:name="compatibilityMode" w:uri="http://schemas.microsoft.com/office/word" w:val="12"/>
  </w:compat>
  <w:rsids>
    <w:rsidRoot w:val="00040949"/>
    <w:rsid w:val="000000E9"/>
    <w:rsid w:val="00040949"/>
    <w:rsid w:val="0005317F"/>
    <w:rsid w:val="00054214"/>
    <w:rsid w:val="00064ED1"/>
    <w:rsid w:val="00072001"/>
    <w:rsid w:val="000A1ABC"/>
    <w:rsid w:val="000B1DB9"/>
    <w:rsid w:val="000C2E08"/>
    <w:rsid w:val="000C6ECB"/>
    <w:rsid w:val="000D7449"/>
    <w:rsid w:val="000E2466"/>
    <w:rsid w:val="000E495D"/>
    <w:rsid w:val="000F0A51"/>
    <w:rsid w:val="001007B6"/>
    <w:rsid w:val="00116D12"/>
    <w:rsid w:val="00127B89"/>
    <w:rsid w:val="001325C1"/>
    <w:rsid w:val="001379AF"/>
    <w:rsid w:val="00157111"/>
    <w:rsid w:val="00157662"/>
    <w:rsid w:val="00172D29"/>
    <w:rsid w:val="00181DCE"/>
    <w:rsid w:val="00186FE2"/>
    <w:rsid w:val="001967AD"/>
    <w:rsid w:val="001A03E3"/>
    <w:rsid w:val="001C5D46"/>
    <w:rsid w:val="001D1BA3"/>
    <w:rsid w:val="001D53CC"/>
    <w:rsid w:val="00211738"/>
    <w:rsid w:val="00234E6C"/>
    <w:rsid w:val="002414B8"/>
    <w:rsid w:val="00246E9E"/>
    <w:rsid w:val="0026020D"/>
    <w:rsid w:val="00272D33"/>
    <w:rsid w:val="00273BCB"/>
    <w:rsid w:val="0028751D"/>
    <w:rsid w:val="002A4488"/>
    <w:rsid w:val="002E2E20"/>
    <w:rsid w:val="002E5EAF"/>
    <w:rsid w:val="002F37F5"/>
    <w:rsid w:val="00302BDA"/>
    <w:rsid w:val="00305D57"/>
    <w:rsid w:val="00312212"/>
    <w:rsid w:val="00326C4E"/>
    <w:rsid w:val="0033748C"/>
    <w:rsid w:val="00337647"/>
    <w:rsid w:val="00340828"/>
    <w:rsid w:val="003467BC"/>
    <w:rsid w:val="00361B72"/>
    <w:rsid w:val="00377A59"/>
    <w:rsid w:val="00382146"/>
    <w:rsid w:val="0039351F"/>
    <w:rsid w:val="00394167"/>
    <w:rsid w:val="003C199F"/>
    <w:rsid w:val="003E633C"/>
    <w:rsid w:val="003E68A8"/>
    <w:rsid w:val="003F27AB"/>
    <w:rsid w:val="003F363C"/>
    <w:rsid w:val="003F3B55"/>
    <w:rsid w:val="00406D24"/>
    <w:rsid w:val="004207A2"/>
    <w:rsid w:val="004244A4"/>
    <w:rsid w:val="00434B5A"/>
    <w:rsid w:val="0045772E"/>
    <w:rsid w:val="004728C1"/>
    <w:rsid w:val="0047337B"/>
    <w:rsid w:val="004A3C66"/>
    <w:rsid w:val="004A3DE6"/>
    <w:rsid w:val="004A7568"/>
    <w:rsid w:val="004E089D"/>
    <w:rsid w:val="004E3CE6"/>
    <w:rsid w:val="004E49AD"/>
    <w:rsid w:val="004F12B8"/>
    <w:rsid w:val="00510C32"/>
    <w:rsid w:val="005131FB"/>
    <w:rsid w:val="00513560"/>
    <w:rsid w:val="00524816"/>
    <w:rsid w:val="0053465A"/>
    <w:rsid w:val="00535AAB"/>
    <w:rsid w:val="00537769"/>
    <w:rsid w:val="00541647"/>
    <w:rsid w:val="0054164C"/>
    <w:rsid w:val="0054681D"/>
    <w:rsid w:val="00546AA2"/>
    <w:rsid w:val="005571E5"/>
    <w:rsid w:val="00557824"/>
    <w:rsid w:val="00561CBF"/>
    <w:rsid w:val="005666F3"/>
    <w:rsid w:val="00571921"/>
    <w:rsid w:val="005846F8"/>
    <w:rsid w:val="00584F76"/>
    <w:rsid w:val="0058741B"/>
    <w:rsid w:val="00591212"/>
    <w:rsid w:val="005D1329"/>
    <w:rsid w:val="005E63B9"/>
    <w:rsid w:val="005F2A17"/>
    <w:rsid w:val="005F400B"/>
    <w:rsid w:val="0060273E"/>
    <w:rsid w:val="00607874"/>
    <w:rsid w:val="006122B0"/>
    <w:rsid w:val="006130AE"/>
    <w:rsid w:val="006320CA"/>
    <w:rsid w:val="0064331A"/>
    <w:rsid w:val="00647DC0"/>
    <w:rsid w:val="00656395"/>
    <w:rsid w:val="00665663"/>
    <w:rsid w:val="00677236"/>
    <w:rsid w:val="00682AFE"/>
    <w:rsid w:val="00696E5B"/>
    <w:rsid w:val="006C3C47"/>
    <w:rsid w:val="006E37B8"/>
    <w:rsid w:val="006E3D63"/>
    <w:rsid w:val="006E6C89"/>
    <w:rsid w:val="00717510"/>
    <w:rsid w:val="00727E94"/>
    <w:rsid w:val="007306D6"/>
    <w:rsid w:val="00730D8B"/>
    <w:rsid w:val="00751429"/>
    <w:rsid w:val="00756661"/>
    <w:rsid w:val="00757AF9"/>
    <w:rsid w:val="0077541B"/>
    <w:rsid w:val="00776002"/>
    <w:rsid w:val="00796006"/>
    <w:rsid w:val="007A3B6B"/>
    <w:rsid w:val="007B594D"/>
    <w:rsid w:val="007E0DBD"/>
    <w:rsid w:val="007E749D"/>
    <w:rsid w:val="007F0273"/>
    <w:rsid w:val="007F4C06"/>
    <w:rsid w:val="008104B5"/>
    <w:rsid w:val="0081081D"/>
    <w:rsid w:val="00830235"/>
    <w:rsid w:val="00852E69"/>
    <w:rsid w:val="008534FC"/>
    <w:rsid w:val="0085364D"/>
    <w:rsid w:val="00854B27"/>
    <w:rsid w:val="008677D5"/>
    <w:rsid w:val="00867D79"/>
    <w:rsid w:val="0088488C"/>
    <w:rsid w:val="00891381"/>
    <w:rsid w:val="008A3ACF"/>
    <w:rsid w:val="008B66FF"/>
    <w:rsid w:val="008D302C"/>
    <w:rsid w:val="008D49F9"/>
    <w:rsid w:val="008F1B79"/>
    <w:rsid w:val="009006C0"/>
    <w:rsid w:val="00901E5E"/>
    <w:rsid w:val="0092195E"/>
    <w:rsid w:val="00927BF9"/>
    <w:rsid w:val="00931A17"/>
    <w:rsid w:val="00933DA9"/>
    <w:rsid w:val="0094438E"/>
    <w:rsid w:val="009536BD"/>
    <w:rsid w:val="0095776C"/>
    <w:rsid w:val="00977202"/>
    <w:rsid w:val="009A74FD"/>
    <w:rsid w:val="009B29B9"/>
    <w:rsid w:val="009F3AFD"/>
    <w:rsid w:val="009F5E43"/>
    <w:rsid w:val="009F6306"/>
    <w:rsid w:val="00A26D0C"/>
    <w:rsid w:val="00A40DEB"/>
    <w:rsid w:val="00A47C2D"/>
    <w:rsid w:val="00A55FDB"/>
    <w:rsid w:val="00A56026"/>
    <w:rsid w:val="00A75A4D"/>
    <w:rsid w:val="00A84D5A"/>
    <w:rsid w:val="00A8585E"/>
    <w:rsid w:val="00A93D45"/>
    <w:rsid w:val="00AA7100"/>
    <w:rsid w:val="00AB0ED5"/>
    <w:rsid w:val="00AB1362"/>
    <w:rsid w:val="00AB1AB2"/>
    <w:rsid w:val="00AB4149"/>
    <w:rsid w:val="00AD757C"/>
    <w:rsid w:val="00B131B9"/>
    <w:rsid w:val="00B17460"/>
    <w:rsid w:val="00B4705B"/>
    <w:rsid w:val="00B6256A"/>
    <w:rsid w:val="00B84C2A"/>
    <w:rsid w:val="00B878A4"/>
    <w:rsid w:val="00B93825"/>
    <w:rsid w:val="00B9534A"/>
    <w:rsid w:val="00BA5DB6"/>
    <w:rsid w:val="00BB45AB"/>
    <w:rsid w:val="00BD3062"/>
    <w:rsid w:val="00BD381B"/>
    <w:rsid w:val="00BD50A9"/>
    <w:rsid w:val="00BE1F16"/>
    <w:rsid w:val="00BE5B82"/>
    <w:rsid w:val="00BF026D"/>
    <w:rsid w:val="00BF09DF"/>
    <w:rsid w:val="00BF4365"/>
    <w:rsid w:val="00BF6760"/>
    <w:rsid w:val="00C176F2"/>
    <w:rsid w:val="00C215E7"/>
    <w:rsid w:val="00C31763"/>
    <w:rsid w:val="00C40229"/>
    <w:rsid w:val="00C41E54"/>
    <w:rsid w:val="00C46DE9"/>
    <w:rsid w:val="00C50D9B"/>
    <w:rsid w:val="00C63C79"/>
    <w:rsid w:val="00C71286"/>
    <w:rsid w:val="00C72F7A"/>
    <w:rsid w:val="00C73CE1"/>
    <w:rsid w:val="00C81912"/>
    <w:rsid w:val="00C87FA9"/>
    <w:rsid w:val="00C93EFE"/>
    <w:rsid w:val="00CA5AD6"/>
    <w:rsid w:val="00CA6DC3"/>
    <w:rsid w:val="00CA7099"/>
    <w:rsid w:val="00CA709C"/>
    <w:rsid w:val="00CB7BC1"/>
    <w:rsid w:val="00CB7D6F"/>
    <w:rsid w:val="00CC22C6"/>
    <w:rsid w:val="00CC4DC1"/>
    <w:rsid w:val="00CC551F"/>
    <w:rsid w:val="00CC5D3F"/>
    <w:rsid w:val="00CC6D2C"/>
    <w:rsid w:val="00CF056B"/>
    <w:rsid w:val="00CF25ED"/>
    <w:rsid w:val="00CF3017"/>
    <w:rsid w:val="00CF35B3"/>
    <w:rsid w:val="00CF7670"/>
    <w:rsid w:val="00D055E1"/>
    <w:rsid w:val="00D10B07"/>
    <w:rsid w:val="00D14CFB"/>
    <w:rsid w:val="00D15B17"/>
    <w:rsid w:val="00D200A5"/>
    <w:rsid w:val="00D31CBE"/>
    <w:rsid w:val="00D33D27"/>
    <w:rsid w:val="00D34EDB"/>
    <w:rsid w:val="00D358E4"/>
    <w:rsid w:val="00D41755"/>
    <w:rsid w:val="00D41C1B"/>
    <w:rsid w:val="00D55606"/>
    <w:rsid w:val="00D556FB"/>
    <w:rsid w:val="00D722AD"/>
    <w:rsid w:val="00D805B2"/>
    <w:rsid w:val="00D96BAB"/>
    <w:rsid w:val="00DA4302"/>
    <w:rsid w:val="00DB4EB2"/>
    <w:rsid w:val="00DD019A"/>
    <w:rsid w:val="00DD1467"/>
    <w:rsid w:val="00DD1ED2"/>
    <w:rsid w:val="00E015A7"/>
    <w:rsid w:val="00E03AC3"/>
    <w:rsid w:val="00E2696F"/>
    <w:rsid w:val="00E322DE"/>
    <w:rsid w:val="00E3635F"/>
    <w:rsid w:val="00E40A28"/>
    <w:rsid w:val="00E65E19"/>
    <w:rsid w:val="00E73A94"/>
    <w:rsid w:val="00E8508D"/>
    <w:rsid w:val="00E93E1D"/>
    <w:rsid w:val="00EB7A94"/>
    <w:rsid w:val="00ED75C1"/>
    <w:rsid w:val="00ED7BA8"/>
    <w:rsid w:val="00EE16C5"/>
    <w:rsid w:val="00EF07FF"/>
    <w:rsid w:val="00EF1FC8"/>
    <w:rsid w:val="00EF513A"/>
    <w:rsid w:val="00F00BFB"/>
    <w:rsid w:val="00F018FE"/>
    <w:rsid w:val="00F033F5"/>
    <w:rsid w:val="00F1560B"/>
    <w:rsid w:val="00F358E7"/>
    <w:rsid w:val="00F421C0"/>
    <w:rsid w:val="00F45012"/>
    <w:rsid w:val="00F644B2"/>
    <w:rsid w:val="00F83395"/>
    <w:rsid w:val="00F83D21"/>
    <w:rsid w:val="00F87283"/>
    <w:rsid w:val="00FA1827"/>
    <w:rsid w:val="00FA42E3"/>
    <w:rsid w:val="00FD2DCD"/>
    <w:rsid w:val="00FD51F9"/>
    <w:rsid w:val="00FF34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CB6F9DB-22D7-4737-A81C-3192A36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949"/>
    <w:rPr>
      <w:rFonts w:ascii="Times New Roman" w:hAnsi="Times New Roman"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062"/>
    <w:pPr>
      <w:ind w:left="720"/>
      <w:contextualSpacing/>
    </w:pPr>
  </w:style>
  <w:style w:type="character" w:styleId="Strong">
    <w:name w:val="Strong"/>
    <w:basedOn w:val="DefaultParagraphFont"/>
    <w:uiPriority w:val="22"/>
    <w:qFormat/>
    <w:rsid w:val="00796006"/>
    <w:rPr>
      <w:b/>
      <w:bCs/>
    </w:rPr>
  </w:style>
  <w:style w:type="paragraph" w:styleId="BalloonText">
    <w:name w:val="Balloon Text"/>
    <w:basedOn w:val="Normal"/>
    <w:link w:val="BalloonTextChar"/>
    <w:uiPriority w:val="99"/>
    <w:semiHidden/>
    <w:unhideWhenUsed/>
    <w:rsid w:val="000A1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ABC"/>
    <w:rPr>
      <w:rFonts w:ascii="Segoe UI" w:hAnsi="Segoe UI" w:cs="Segoe UI"/>
      <w:sz w:val="18"/>
      <w:szCs w:val="18"/>
    </w:rPr>
  </w:style>
  <w:style w:type="paragraph" w:styleId="NormalWeb">
    <w:name w:val="Normal (Web)"/>
    <w:basedOn w:val="Normal"/>
    <w:uiPriority w:val="99"/>
    <w:unhideWhenUsed/>
    <w:rsid w:val="002E5EAF"/>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rsid w:val="000B1DB9"/>
    <w:pPr>
      <w:widowControl w:val="0"/>
      <w:autoSpaceDE w:val="0"/>
      <w:autoSpaceDN w:val="0"/>
      <w:spacing w:after="0" w:line="240" w:lineRule="auto"/>
      <w:ind w:left="184"/>
    </w:pPr>
    <w:rPr>
      <w:rFonts w:eastAsia="Times New Roman" w:cs="Times New Roman"/>
      <w:sz w:val="22"/>
      <w:szCs w:val="22"/>
      <w:lang w:val="vi"/>
    </w:rPr>
  </w:style>
  <w:style w:type="table" w:styleId="TableGrid">
    <w:name w:val="Table Grid"/>
    <w:basedOn w:val="TableNormal"/>
    <w:uiPriority w:val="59"/>
    <w:rsid w:val="004F1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51182">
      <w:bodyDiv w:val="1"/>
      <w:marLeft w:val="0"/>
      <w:marRight w:val="0"/>
      <w:marTop w:val="0"/>
      <w:marBottom w:val="0"/>
      <w:divBdr>
        <w:top w:val="none" w:sz="0" w:space="0" w:color="auto"/>
        <w:left w:val="none" w:sz="0" w:space="0" w:color="auto"/>
        <w:bottom w:val="none" w:sz="0" w:space="0" w:color="auto"/>
        <w:right w:val="none" w:sz="0" w:space="0" w:color="auto"/>
      </w:divBdr>
    </w:div>
    <w:div w:id="649335117">
      <w:bodyDiv w:val="1"/>
      <w:marLeft w:val="0"/>
      <w:marRight w:val="0"/>
      <w:marTop w:val="0"/>
      <w:marBottom w:val="0"/>
      <w:divBdr>
        <w:top w:val="none" w:sz="0" w:space="0" w:color="auto"/>
        <w:left w:val="none" w:sz="0" w:space="0" w:color="auto"/>
        <w:bottom w:val="none" w:sz="0" w:space="0" w:color="auto"/>
        <w:right w:val="none" w:sz="0" w:space="0" w:color="auto"/>
      </w:divBdr>
    </w:div>
    <w:div w:id="781463495">
      <w:bodyDiv w:val="1"/>
      <w:marLeft w:val="0"/>
      <w:marRight w:val="0"/>
      <w:marTop w:val="0"/>
      <w:marBottom w:val="0"/>
      <w:divBdr>
        <w:top w:val="none" w:sz="0" w:space="0" w:color="auto"/>
        <w:left w:val="none" w:sz="0" w:space="0" w:color="auto"/>
        <w:bottom w:val="none" w:sz="0" w:space="0" w:color="auto"/>
        <w:right w:val="none" w:sz="0" w:space="0" w:color="auto"/>
      </w:divBdr>
    </w:div>
    <w:div w:id="831675300">
      <w:bodyDiv w:val="1"/>
      <w:marLeft w:val="0"/>
      <w:marRight w:val="0"/>
      <w:marTop w:val="0"/>
      <w:marBottom w:val="0"/>
      <w:divBdr>
        <w:top w:val="none" w:sz="0" w:space="0" w:color="auto"/>
        <w:left w:val="none" w:sz="0" w:space="0" w:color="auto"/>
        <w:bottom w:val="none" w:sz="0" w:space="0" w:color="auto"/>
        <w:right w:val="none" w:sz="0" w:space="0" w:color="auto"/>
      </w:divBdr>
    </w:div>
    <w:div w:id="904873267">
      <w:bodyDiv w:val="1"/>
      <w:marLeft w:val="0"/>
      <w:marRight w:val="0"/>
      <w:marTop w:val="0"/>
      <w:marBottom w:val="0"/>
      <w:divBdr>
        <w:top w:val="none" w:sz="0" w:space="0" w:color="auto"/>
        <w:left w:val="none" w:sz="0" w:space="0" w:color="auto"/>
        <w:bottom w:val="none" w:sz="0" w:space="0" w:color="auto"/>
        <w:right w:val="none" w:sz="0" w:space="0" w:color="auto"/>
      </w:divBdr>
    </w:div>
    <w:div w:id="1650019234">
      <w:bodyDiv w:val="1"/>
      <w:marLeft w:val="0"/>
      <w:marRight w:val="0"/>
      <w:marTop w:val="0"/>
      <w:marBottom w:val="0"/>
      <w:divBdr>
        <w:top w:val="none" w:sz="0" w:space="0" w:color="auto"/>
        <w:left w:val="none" w:sz="0" w:space="0" w:color="auto"/>
        <w:bottom w:val="none" w:sz="0" w:space="0" w:color="auto"/>
        <w:right w:val="none" w:sz="0" w:space="0" w:color="auto"/>
      </w:divBdr>
    </w:div>
    <w:div w:id="1710716976">
      <w:bodyDiv w:val="1"/>
      <w:marLeft w:val="0"/>
      <w:marRight w:val="0"/>
      <w:marTop w:val="0"/>
      <w:marBottom w:val="0"/>
      <w:divBdr>
        <w:top w:val="none" w:sz="0" w:space="0" w:color="auto"/>
        <w:left w:val="none" w:sz="0" w:space="0" w:color="auto"/>
        <w:bottom w:val="none" w:sz="0" w:space="0" w:color="auto"/>
        <w:right w:val="none" w:sz="0" w:space="0" w:color="auto"/>
      </w:divBdr>
    </w:div>
    <w:div w:id="18230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1596</TotalTime>
  <Pages>15</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So 1/8 Ta Thanh Oai</Company>
  <LinksUpToDate>false</LinksUpToDate>
  <CharactersWithSpaces>22062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Vinaghost.Com</dc:creator>
  <cp:keywords/>
  <dc:description/>
  <cp:lastModifiedBy>Microsoft account</cp:lastModifiedBy>
  <cp:revision>288</cp:revision>
  <cp:lastPrinted>2025-09-23T03:48:00Z</cp:lastPrinted>
  <dcterms:created xsi:type="dcterms:W3CDTF">2014-10-06T03:03:00Z</dcterms:created>
  <dcterms:modified xsi:type="dcterms:W3CDTF">2026-01-06T09:04:00Z</dcterms:modified>
</cp:coreProperties>
</file>